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FCB" w:rsidRPr="00AD2514" w:rsidRDefault="00E61FCB" w:rsidP="00E61FCB">
      <w:pPr>
        <w:contextualSpacing/>
        <w:jc w:val="center"/>
        <w:rPr>
          <w:b/>
        </w:rPr>
      </w:pPr>
      <w:r w:rsidRPr="00AD2514">
        <w:rPr>
          <w:b/>
        </w:rPr>
        <w:t>РЕСПУБЛИКА ДАГЕСТАН</w:t>
      </w:r>
    </w:p>
    <w:p w:rsidR="00E61FCB" w:rsidRPr="00AD2514" w:rsidRDefault="00E61FCB" w:rsidP="00E61FCB">
      <w:pPr>
        <w:contextualSpacing/>
        <w:jc w:val="center"/>
        <w:rPr>
          <w:b/>
        </w:rPr>
      </w:pPr>
      <w:r w:rsidRPr="00AD2514">
        <w:rPr>
          <w:b/>
        </w:rPr>
        <w:t>Муниципальное казенное общеобразовательное учреждение</w:t>
      </w:r>
    </w:p>
    <w:p w:rsidR="00E61FCB" w:rsidRDefault="00E61FCB" w:rsidP="00E61FCB">
      <w:pPr>
        <w:jc w:val="center"/>
        <w:rPr>
          <w:b/>
        </w:rPr>
      </w:pPr>
      <w:r w:rsidRPr="00AD2514">
        <w:rPr>
          <w:b/>
        </w:rPr>
        <w:t>«Средняя общеобразовательная школа № 7 города Буйнакска»</w:t>
      </w:r>
    </w:p>
    <w:p w:rsidR="00E61FCB" w:rsidRPr="00AD2514" w:rsidRDefault="00E61FCB" w:rsidP="00E61FCB">
      <w:pPr>
        <w:jc w:val="center"/>
        <w:rPr>
          <w:b/>
        </w:rPr>
      </w:pPr>
    </w:p>
    <w:p w:rsidR="00E61FCB" w:rsidRPr="00AD2514" w:rsidRDefault="00E61FCB" w:rsidP="00E61FCB">
      <w:pPr>
        <w:ind w:firstLine="710"/>
        <w:jc w:val="right"/>
        <w:rPr>
          <w:b/>
        </w:rPr>
      </w:pPr>
      <w:r w:rsidRPr="00AD2514">
        <w:rPr>
          <w:b/>
          <w:bCs/>
        </w:rPr>
        <w:t>Утверждено</w:t>
      </w:r>
      <w:r w:rsidRPr="00AD2514">
        <w:rPr>
          <w:b/>
        </w:rPr>
        <w:t>:  </w:t>
      </w:r>
    </w:p>
    <w:p w:rsidR="00E61FCB" w:rsidRPr="00DC29F3" w:rsidRDefault="00DC29F3" w:rsidP="00DC29F3">
      <w:pPr>
        <w:ind w:firstLine="71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  <w:r w:rsidR="00E61FCB" w:rsidRPr="00DC29F3">
        <w:rPr>
          <w:b/>
        </w:rPr>
        <w:t xml:space="preserve">Директор </w:t>
      </w:r>
    </w:p>
    <w:p w:rsidR="00E61FCB" w:rsidRPr="00DC29F3" w:rsidRDefault="00E61FCB" w:rsidP="00E61FCB">
      <w:pPr>
        <w:contextualSpacing/>
        <w:jc w:val="right"/>
        <w:rPr>
          <w:b/>
        </w:rPr>
      </w:pPr>
      <w:r w:rsidRPr="00DC29F3">
        <w:rPr>
          <w:b/>
        </w:rPr>
        <w:t xml:space="preserve">___________ </w:t>
      </w:r>
      <w:r w:rsidR="00373D05" w:rsidRPr="00373D05">
        <w:rPr>
          <w:b/>
        </w:rPr>
        <w:drawing>
          <wp:inline distT="0" distB="0" distL="0" distR="0">
            <wp:extent cx="1504315" cy="1559560"/>
            <wp:effectExtent l="19050" t="0" r="63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05" t="4217" r="17615" b="82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15" cy="1559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C29F3">
        <w:rPr>
          <w:b/>
        </w:rPr>
        <w:t>Нурутдинова С.М.</w:t>
      </w:r>
    </w:p>
    <w:p w:rsidR="00F853CA" w:rsidRPr="007E4B87" w:rsidRDefault="00735FA8" w:rsidP="007E4B87">
      <w:pPr>
        <w:pStyle w:val="1"/>
        <w:spacing w:before="0" w:after="0" w:line="389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ПЛА</w:t>
      </w:r>
      <w:r w:rsidR="00F853CA" w:rsidRPr="007E4B8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</w:t>
      </w:r>
    </w:p>
    <w:p w:rsidR="00F853CA" w:rsidRPr="007E4B87" w:rsidRDefault="00F853CA" w:rsidP="007E4B87">
      <w:pPr>
        <w:spacing w:line="216" w:lineRule="atLeast"/>
        <w:jc w:val="center"/>
      </w:pPr>
      <w:r w:rsidRPr="007E4B87">
        <w:rPr>
          <w:b/>
          <w:bCs/>
          <w:bdr w:val="none" w:sz="0" w:space="0" w:color="auto" w:frame="1"/>
        </w:rPr>
        <w:t xml:space="preserve">работы комиссии по предупреждению и ликвидации </w:t>
      </w:r>
      <w:r w:rsidR="007E4B87">
        <w:rPr>
          <w:b/>
          <w:bCs/>
          <w:bdr w:val="none" w:sz="0" w:space="0" w:color="auto" w:frame="1"/>
        </w:rPr>
        <w:t>ЧС</w:t>
      </w:r>
      <w:r w:rsidRPr="007E4B87">
        <w:rPr>
          <w:b/>
          <w:bCs/>
          <w:bdr w:val="none" w:sz="0" w:space="0" w:color="auto" w:frame="1"/>
        </w:rPr>
        <w:t xml:space="preserve"> и обеспечения</w:t>
      </w:r>
      <w:r w:rsidR="007E4B87">
        <w:rPr>
          <w:b/>
          <w:bCs/>
          <w:bdr w:val="none" w:sz="0" w:space="0" w:color="auto" w:frame="1"/>
        </w:rPr>
        <w:t xml:space="preserve"> ПБ</w:t>
      </w:r>
    </w:p>
    <w:p w:rsidR="00F853CA" w:rsidRPr="007E4B87" w:rsidRDefault="00F853CA" w:rsidP="007E4B87">
      <w:pPr>
        <w:spacing w:line="216" w:lineRule="atLeast"/>
        <w:jc w:val="center"/>
      </w:pPr>
      <w:r w:rsidRPr="007E4B87">
        <w:rPr>
          <w:b/>
          <w:bCs/>
          <w:bdr w:val="none" w:sz="0" w:space="0" w:color="auto" w:frame="1"/>
        </w:rPr>
        <w:t> на 20</w:t>
      </w:r>
      <w:r w:rsidR="007E4B87">
        <w:rPr>
          <w:b/>
          <w:bCs/>
          <w:bdr w:val="none" w:sz="0" w:space="0" w:color="auto" w:frame="1"/>
        </w:rPr>
        <w:t>20</w:t>
      </w:r>
      <w:r w:rsidRPr="007E4B87">
        <w:rPr>
          <w:b/>
          <w:bCs/>
          <w:bdr w:val="none" w:sz="0" w:space="0" w:color="auto" w:frame="1"/>
        </w:rPr>
        <w:t>– 20</w:t>
      </w:r>
      <w:r w:rsidR="007E4B87">
        <w:rPr>
          <w:b/>
          <w:bCs/>
          <w:bdr w:val="none" w:sz="0" w:space="0" w:color="auto" w:frame="1"/>
        </w:rPr>
        <w:t>21</w:t>
      </w:r>
      <w:r w:rsidRPr="007E4B87">
        <w:rPr>
          <w:b/>
          <w:bCs/>
          <w:bdr w:val="none" w:sz="0" w:space="0" w:color="auto" w:frame="1"/>
        </w:rPr>
        <w:t xml:space="preserve"> учебный год</w:t>
      </w:r>
    </w:p>
    <w:tbl>
      <w:tblPr>
        <w:tblW w:w="11359" w:type="dxa"/>
        <w:jc w:val="center"/>
        <w:tblInd w:w="3652" w:type="dxa"/>
        <w:tblCellMar>
          <w:left w:w="0" w:type="dxa"/>
          <w:right w:w="0" w:type="dxa"/>
        </w:tblCellMar>
        <w:tblLook w:val="04A0"/>
      </w:tblPr>
      <w:tblGrid>
        <w:gridCol w:w="387"/>
        <w:gridCol w:w="6694"/>
        <w:gridCol w:w="2008"/>
        <w:gridCol w:w="2270"/>
      </w:tblGrid>
      <w:tr w:rsidR="007E4B87" w:rsidRPr="007E4B87" w:rsidTr="007E4B87">
        <w:trPr>
          <w:trHeight w:val="20"/>
          <w:tblHeader/>
          <w:jc w:val="center"/>
        </w:trPr>
        <w:tc>
          <w:tcPr>
            <w:tcW w:w="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B87" w:rsidRPr="007E4B87" w:rsidRDefault="007E4B87" w:rsidP="007E4B87">
            <w:pPr>
              <w:spacing w:line="216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№</w:t>
            </w:r>
          </w:p>
          <w:p w:rsidR="007E4B87" w:rsidRPr="007E4B87" w:rsidRDefault="007E4B87" w:rsidP="007E4B87">
            <w:pPr>
              <w:spacing w:line="20" w:lineRule="atLeast"/>
              <w:ind w:right="-108"/>
            </w:pPr>
          </w:p>
        </w:tc>
        <w:tc>
          <w:tcPr>
            <w:tcW w:w="6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Проводимые  мероприятия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B87" w:rsidRPr="007E4B87" w:rsidRDefault="007E4B87" w:rsidP="007E4B87">
            <w:pPr>
              <w:spacing w:line="216" w:lineRule="atLeast"/>
            </w:pPr>
            <w:r w:rsidRPr="007E4B87">
              <w:rPr>
                <w:bdr w:val="none" w:sz="0" w:space="0" w:color="auto" w:frame="1"/>
              </w:rPr>
              <w:t>Срок</w:t>
            </w:r>
          </w:p>
        </w:tc>
        <w:tc>
          <w:tcPr>
            <w:tcW w:w="22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4B87" w:rsidRPr="007E4B87" w:rsidRDefault="007E4B87" w:rsidP="007E4B87">
            <w:pPr>
              <w:pStyle w:val="2"/>
              <w:pBdr>
                <w:bottom w:val="single" w:sz="4" w:space="3" w:color="9DB2B9"/>
              </w:pBdr>
              <w:spacing w:before="0" w:after="0" w:line="20" w:lineRule="atLeas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E4B87">
              <w:rPr>
                <w:rFonts w:ascii="Times New Roman" w:hAnsi="Times New Roman"/>
                <w:i w:val="0"/>
                <w:sz w:val="24"/>
                <w:szCs w:val="24"/>
                <w:bdr w:val="none" w:sz="0" w:space="0" w:color="auto" w:frame="1"/>
              </w:rPr>
              <w:t>Исполнители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1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Контроль</w:t>
            </w:r>
            <w:r>
              <w:rPr>
                <w:bdr w:val="none" w:sz="0" w:space="0" w:color="auto" w:frame="1"/>
              </w:rPr>
              <w:t xml:space="preserve"> за реализацией плана повышения защищенности ОУ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в ходе тренировок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pStyle w:val="2"/>
              <w:pBdr>
                <w:bottom w:val="single" w:sz="4" w:space="3" w:color="9DB2B9"/>
              </w:pBdr>
              <w:spacing w:before="0" w:after="0" w:line="20" w:lineRule="atLeas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E4B87">
              <w:rPr>
                <w:b w:val="0"/>
                <w:i w:val="0"/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2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Прогнозирование и оценка риска возникновения </w:t>
            </w:r>
            <w:r>
              <w:rPr>
                <w:bdr w:val="none" w:sz="0" w:space="0" w:color="auto" w:frame="1"/>
              </w:rPr>
              <w:t>ЧС</w:t>
            </w:r>
            <w:r w:rsidRPr="007E4B87">
              <w:rPr>
                <w:bdr w:val="none" w:sz="0" w:space="0" w:color="auto" w:frame="1"/>
              </w:rPr>
              <w:t xml:space="preserve">. Осуществление комплекса превентивных мероприятий по смягчению риска, смягчению последствий </w:t>
            </w:r>
            <w:r>
              <w:rPr>
                <w:bdr w:val="none" w:sz="0" w:space="0" w:color="auto" w:frame="1"/>
              </w:rPr>
              <w:t>ЧС</w:t>
            </w:r>
            <w:r w:rsidRPr="007E4B87">
              <w:rPr>
                <w:bdr w:val="none" w:sz="0" w:space="0" w:color="auto" w:frame="1"/>
              </w:rPr>
              <w:t xml:space="preserve">, обеспечению </w:t>
            </w:r>
            <w:r>
              <w:rPr>
                <w:bdr w:val="none" w:sz="0" w:space="0" w:color="auto" w:frame="1"/>
              </w:rPr>
              <w:t>ПБ</w:t>
            </w:r>
            <w:r w:rsidRPr="007E4B87">
              <w:rPr>
                <w:bdr w:val="none" w:sz="0" w:space="0" w:color="auto" w:frame="1"/>
              </w:rPr>
              <w:t xml:space="preserve"> и безопасности людей 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 По необходимости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pStyle w:val="2"/>
              <w:pBdr>
                <w:bottom w:val="single" w:sz="4" w:space="3" w:color="9DB2B9"/>
              </w:pBdr>
              <w:spacing w:before="0" w:after="0" w:line="20" w:lineRule="atLeas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E4B87">
              <w:rPr>
                <w:b w:val="0"/>
                <w:i w:val="0"/>
                <w:color w:val="000000"/>
                <w:sz w:val="24"/>
                <w:szCs w:val="24"/>
              </w:rPr>
              <w:t>Зам. дир.по без. Абакаров М.З.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3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Организация и подготовка материалов заседаний комиссии по ЧС и ОПБ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ежеквартально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 Секретарь комиссии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4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Организация и проведение систематической разъяснительной работы  по вопросам </w:t>
            </w:r>
            <w:r>
              <w:rPr>
                <w:bdr w:val="none" w:sz="0" w:space="0" w:color="auto" w:frame="1"/>
              </w:rPr>
              <w:t>ПБ</w:t>
            </w:r>
            <w:r w:rsidRPr="007E4B87">
              <w:rPr>
                <w:bdr w:val="none" w:sz="0" w:space="0" w:color="auto" w:frame="1"/>
              </w:rPr>
              <w:t> 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в течение учебного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color w:val="000000"/>
              </w:rPr>
              <w:t>Зам. дир.по без. Абакаров М.З.</w:t>
            </w:r>
            <w:r w:rsidRPr="007E4B87">
              <w:rPr>
                <w:bdr w:val="none" w:sz="0" w:space="0" w:color="auto" w:frame="1"/>
              </w:rPr>
              <w:t> 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5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Default="007E4B87" w:rsidP="007E4B87">
            <w:pPr>
              <w:spacing w:line="20" w:lineRule="atLeast"/>
              <w:rPr>
                <w:bdr w:val="none" w:sz="0" w:space="0" w:color="auto" w:frame="1"/>
              </w:rPr>
            </w:pPr>
            <w:r w:rsidRPr="007E4B87">
              <w:rPr>
                <w:color w:val="000000"/>
                <w:spacing w:val="3"/>
                <w:bdr w:val="none" w:sz="0" w:space="0" w:color="auto" w:frame="1"/>
              </w:rPr>
              <w:t>П</w:t>
            </w:r>
            <w:r w:rsidRPr="007E4B87">
              <w:rPr>
                <w:bdr w:val="none" w:sz="0" w:space="0" w:color="auto" w:frame="1"/>
              </w:rPr>
              <w:t>роведение мероприятий по противодействию терроризму, обеспечению правопорядка, личной и имуще</w:t>
            </w:r>
            <w:r>
              <w:rPr>
                <w:bdr w:val="none" w:sz="0" w:space="0" w:color="auto" w:frame="1"/>
              </w:rPr>
              <w:t xml:space="preserve">ственной безопасности в учебном </w:t>
            </w:r>
            <w:r w:rsidRPr="007E4B87">
              <w:rPr>
                <w:bdr w:val="none" w:sz="0" w:space="0" w:color="auto" w:frame="1"/>
              </w:rPr>
              <w:t>заведении.  </w:t>
            </w:r>
          </w:p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 Проведение  обследования территории и подвальных помещений.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в течение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color w:val="000000"/>
              </w:rPr>
              <w:t>Зам. дир.по без. Абакаров М.З.</w:t>
            </w:r>
            <w:r w:rsidRPr="007E4B87">
              <w:rPr>
                <w:bdr w:val="none" w:sz="0" w:space="0" w:color="auto" w:frame="1"/>
              </w:rPr>
              <w:t> 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6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Проведение дополнительных инструктажей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16" w:lineRule="atLeast"/>
            </w:pPr>
            <w:r w:rsidRPr="007E4B87">
              <w:rPr>
                <w:bdr w:val="none" w:sz="0" w:space="0" w:color="auto" w:frame="1"/>
              </w:rPr>
              <w:t> в течение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КЧС и ОПБ 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7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Организация контроля за проведением объектовых тренировок сил и средств, привлекаемых для локализации и ликвидации последствий ЧС.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в течение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color w:val="000000"/>
              </w:rPr>
              <w:t>Зам. дир.по без. Абакаров М.З.</w:t>
            </w:r>
            <w:r w:rsidRPr="007E4B87">
              <w:rPr>
                <w:bdr w:val="none" w:sz="0" w:space="0" w:color="auto" w:frame="1"/>
              </w:rPr>
              <w:t> 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8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Уточнение функциональных обязанностей членов комиссии по предупреждению и ликвидации </w:t>
            </w:r>
            <w:r>
              <w:rPr>
                <w:bdr w:val="none" w:sz="0" w:space="0" w:color="auto" w:frame="1"/>
              </w:rPr>
              <w:t>ЧС</w:t>
            </w:r>
            <w:r w:rsidRPr="007E4B87">
              <w:rPr>
                <w:bdr w:val="none" w:sz="0" w:space="0" w:color="auto" w:frame="1"/>
              </w:rPr>
              <w:t xml:space="preserve"> и обеспечения </w:t>
            </w:r>
            <w:r>
              <w:rPr>
                <w:bdr w:val="none" w:sz="0" w:space="0" w:color="auto" w:frame="1"/>
              </w:rPr>
              <w:t>ПБ</w:t>
            </w:r>
            <w:r w:rsidRPr="007E4B87">
              <w:rPr>
                <w:bdr w:val="none" w:sz="0" w:space="0" w:color="auto" w:frame="1"/>
              </w:rPr>
              <w:t xml:space="preserve"> при проведении массовых мероприятий в школе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По необходимости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color w:val="000000"/>
              </w:rPr>
              <w:t>Зам. дир.по без. Абакаров М.З.</w:t>
            </w:r>
            <w:r w:rsidRPr="007E4B87">
              <w:rPr>
                <w:bdr w:val="none" w:sz="0" w:space="0" w:color="auto" w:frame="1"/>
              </w:rPr>
              <w:t> </w:t>
            </w:r>
          </w:p>
        </w:tc>
      </w:tr>
      <w:tr w:rsidR="007E4B87" w:rsidRPr="007E4B87" w:rsidTr="007E4B87">
        <w:trPr>
          <w:trHeight w:val="289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9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16" w:lineRule="atLeast"/>
            </w:pPr>
            <w:r w:rsidRPr="007E4B87">
              <w:rPr>
                <w:bdr w:val="none" w:sz="0" w:space="0" w:color="auto" w:frame="1"/>
              </w:rPr>
              <w:t>Проведение заседаний КЧС и ОПБ по вопросам: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 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 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«Организация противопаводковых мероприятий на 2012 год».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март</w:t>
            </w:r>
          </w:p>
        </w:tc>
        <w:tc>
          <w:tcPr>
            <w:tcW w:w="22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color w:val="000000"/>
              </w:rPr>
              <w:t>Зам. дир.по без. Абакаров М.З.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 «О выполнении мероприятий по обеспечению </w:t>
            </w:r>
            <w:r>
              <w:rPr>
                <w:bdr w:val="none" w:sz="0" w:space="0" w:color="auto" w:frame="1"/>
              </w:rPr>
              <w:t xml:space="preserve">ПБ </w:t>
            </w:r>
            <w:r w:rsidRPr="007E4B87">
              <w:rPr>
                <w:bdr w:val="none" w:sz="0" w:space="0" w:color="auto" w:frame="1"/>
              </w:rPr>
              <w:t xml:space="preserve">в </w:t>
            </w:r>
            <w:r>
              <w:rPr>
                <w:bdr w:val="none" w:sz="0" w:space="0" w:color="auto" w:frame="1"/>
              </w:rPr>
              <w:t>на весенне-летний</w:t>
            </w:r>
            <w:r w:rsidRPr="007E4B87">
              <w:rPr>
                <w:bdr w:val="none" w:sz="0" w:space="0" w:color="auto" w:frame="1"/>
              </w:rPr>
              <w:t>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апрель -август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</w:tr>
      <w:tr w:rsidR="007E4B87" w:rsidRPr="007E4B87" w:rsidTr="007E4B8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 о мерах по обеспечению </w:t>
            </w:r>
            <w:r>
              <w:rPr>
                <w:bdr w:val="none" w:sz="0" w:space="0" w:color="auto" w:frame="1"/>
              </w:rPr>
              <w:t>ПБ в летний период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Июнь</w:t>
            </w:r>
            <w:r>
              <w:rPr>
                <w:bdr w:val="none" w:sz="0" w:space="0" w:color="auto" w:frame="1"/>
              </w:rPr>
              <w:t xml:space="preserve"> </w:t>
            </w:r>
            <w:r w:rsidRPr="007E4B87">
              <w:rPr>
                <w:bdr w:val="none" w:sz="0" w:space="0" w:color="auto" w:frame="1"/>
              </w:rPr>
              <w:t>- август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</w:tr>
      <w:tr w:rsidR="007E4B87" w:rsidRPr="007E4B87" w:rsidTr="007E4B8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«О готовности  </w:t>
            </w:r>
            <w:r>
              <w:rPr>
                <w:bdr w:val="none" w:sz="0" w:space="0" w:color="auto" w:frame="1"/>
              </w:rPr>
              <w:t>ОУ</w:t>
            </w:r>
            <w:r w:rsidRPr="007E4B87">
              <w:rPr>
                <w:bdr w:val="none" w:sz="0" w:space="0" w:color="auto" w:frame="1"/>
              </w:rPr>
              <w:t xml:space="preserve"> к работе  новом уч</w:t>
            </w:r>
            <w:r>
              <w:rPr>
                <w:bdr w:val="none" w:sz="0" w:space="0" w:color="auto" w:frame="1"/>
              </w:rPr>
              <w:t>.</w:t>
            </w:r>
            <w:r w:rsidRPr="007E4B87">
              <w:rPr>
                <w:bdr w:val="none" w:sz="0" w:space="0" w:color="auto" w:frame="1"/>
              </w:rPr>
              <w:t xml:space="preserve"> году в части обеспечения </w:t>
            </w:r>
            <w:r>
              <w:rPr>
                <w:bdr w:val="none" w:sz="0" w:space="0" w:color="auto" w:frame="1"/>
              </w:rPr>
              <w:t>ПБ</w:t>
            </w:r>
            <w:r w:rsidRPr="007E4B87">
              <w:rPr>
                <w:bdr w:val="none" w:sz="0" w:space="0" w:color="auto" w:frame="1"/>
              </w:rPr>
              <w:t>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август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</w:tr>
      <w:tr w:rsidR="007E4B87" w:rsidRPr="007E4B87" w:rsidTr="007E4B8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«О подготовке   к отопительному сезону»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июль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</w:tr>
      <w:tr w:rsidR="007E4B87" w:rsidRPr="007E4B87" w:rsidTr="007E4B8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 «О выполнении мероприятий по обеспечению </w:t>
            </w:r>
            <w:r>
              <w:rPr>
                <w:bdr w:val="none" w:sz="0" w:space="0" w:color="auto" w:frame="1"/>
              </w:rPr>
              <w:t>ПБ»</w:t>
            </w:r>
            <w:r w:rsidRPr="007E4B87">
              <w:rPr>
                <w:bdr w:val="none" w:sz="0" w:space="0" w:color="auto" w:frame="1"/>
              </w:rPr>
              <w:t> 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Октябрь-ноябрь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</w:tr>
      <w:tr w:rsidR="007E4B87" w:rsidRPr="007E4B87" w:rsidTr="007E4B87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 «О безопасном проведении Новогодних мероприятий 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декабрь</w:t>
            </w:r>
          </w:p>
        </w:tc>
        <w:tc>
          <w:tcPr>
            <w:tcW w:w="22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B87" w:rsidRPr="007E4B87" w:rsidRDefault="007E4B87" w:rsidP="007E4B87"/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10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Проверка состояния </w:t>
            </w:r>
            <w:r>
              <w:rPr>
                <w:bdr w:val="none" w:sz="0" w:space="0" w:color="auto" w:frame="1"/>
              </w:rPr>
              <w:t>ПБ</w:t>
            </w:r>
            <w:r w:rsidRPr="007E4B87">
              <w:rPr>
                <w:bdr w:val="none" w:sz="0" w:space="0" w:color="auto" w:frame="1"/>
              </w:rPr>
              <w:t>  в учебных кабинетах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август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color w:val="000000"/>
              </w:rPr>
              <w:t>Зам. дир.по без. Абакаров М.З.</w:t>
            </w:r>
            <w:r w:rsidRPr="007E4B87">
              <w:rPr>
                <w:bdr w:val="none" w:sz="0" w:space="0" w:color="auto" w:frame="1"/>
              </w:rPr>
              <w:t> 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11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Организация профилактической работы по вопросам безопасности на водах с населением в осенне-зимний период.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октябрь - ноябрь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Классные руководители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Проведение мероприятий по обеспечению </w:t>
            </w:r>
            <w:r>
              <w:rPr>
                <w:bdr w:val="none" w:sz="0" w:space="0" w:color="auto" w:frame="1"/>
              </w:rPr>
              <w:t xml:space="preserve">ПБ </w:t>
            </w:r>
            <w:r w:rsidRPr="007E4B87">
              <w:rPr>
                <w:bdr w:val="none" w:sz="0" w:space="0" w:color="auto" w:frame="1"/>
              </w:rPr>
              <w:t>в период проведения новогодних праздников.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1-31 декабря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pStyle w:val="2"/>
              <w:pBdr>
                <w:bottom w:val="single" w:sz="4" w:space="3" w:color="9DB2B9"/>
              </w:pBdr>
              <w:spacing w:before="0" w:after="0" w:line="20" w:lineRule="atLeas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7E4B87">
              <w:rPr>
                <w:rFonts w:ascii="Times New Roman" w:hAnsi="Times New Roman"/>
                <w:b w:val="0"/>
                <w:i w:val="0"/>
                <w:sz w:val="24"/>
                <w:szCs w:val="24"/>
                <w:bdr w:val="none" w:sz="0" w:space="0" w:color="auto" w:frame="1"/>
              </w:rPr>
              <w:t>Классные руководители</w:t>
            </w:r>
          </w:p>
        </w:tc>
      </w:tr>
      <w:tr w:rsidR="007E4B87" w:rsidRPr="007E4B87" w:rsidTr="007E4B87">
        <w:trPr>
          <w:trHeight w:val="20"/>
          <w:jc w:val="center"/>
        </w:trPr>
        <w:tc>
          <w:tcPr>
            <w:tcW w:w="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  <w:ind w:left="-142" w:right="-108"/>
            </w:pPr>
            <w:r w:rsidRPr="007E4B87">
              <w:rPr>
                <w:bdr w:val="none" w:sz="0" w:space="0" w:color="auto" w:frame="1"/>
              </w:rPr>
              <w:t>13</w:t>
            </w:r>
          </w:p>
        </w:tc>
        <w:tc>
          <w:tcPr>
            <w:tcW w:w="6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 xml:space="preserve">Подведение итогов работы комиссии по </w:t>
            </w:r>
            <w:r>
              <w:rPr>
                <w:bdr w:val="none" w:sz="0" w:space="0" w:color="auto" w:frame="1"/>
              </w:rPr>
              <w:t xml:space="preserve">ЧС </w:t>
            </w:r>
            <w:r w:rsidRPr="007E4B87">
              <w:rPr>
                <w:bdr w:val="none" w:sz="0" w:space="0" w:color="auto" w:frame="1"/>
              </w:rPr>
              <w:t>и постановка задач на  следующий год. Рассмотрение плана работы комиссии на  следующий год.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bdr w:val="none" w:sz="0" w:space="0" w:color="auto" w:frame="1"/>
              </w:rPr>
              <w:t>январь 2012 года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4B87" w:rsidRPr="007E4B87" w:rsidRDefault="007E4B87" w:rsidP="007E4B87">
            <w:pPr>
              <w:spacing w:line="20" w:lineRule="atLeast"/>
            </w:pPr>
            <w:r w:rsidRPr="007E4B87">
              <w:rPr>
                <w:color w:val="000000"/>
              </w:rPr>
              <w:t>Зам. дир.по без. Абакаров М.З.</w:t>
            </w:r>
            <w:r w:rsidRPr="007E4B87">
              <w:rPr>
                <w:bdr w:val="none" w:sz="0" w:space="0" w:color="auto" w:frame="1"/>
              </w:rPr>
              <w:t> </w:t>
            </w:r>
          </w:p>
        </w:tc>
      </w:tr>
    </w:tbl>
    <w:p w:rsidR="004725F2" w:rsidRPr="007E4B87" w:rsidRDefault="00F853CA" w:rsidP="007E4B87">
      <w:pPr>
        <w:spacing w:line="216" w:lineRule="atLeast"/>
      </w:pPr>
      <w:r w:rsidRPr="007E4B87">
        <w:rPr>
          <w:bdr w:val="none" w:sz="0" w:space="0" w:color="auto" w:frame="1"/>
        </w:rPr>
        <w:t> </w:t>
      </w:r>
    </w:p>
    <w:p w:rsidR="00A12BDA" w:rsidRPr="007E4B87" w:rsidRDefault="00F873BE" w:rsidP="007E4B87">
      <w:pPr>
        <w:outlineLvl w:val="0"/>
        <w:rPr>
          <w:b/>
        </w:rPr>
      </w:pPr>
      <w:r w:rsidRPr="007E4B87">
        <w:rPr>
          <w:b/>
        </w:rPr>
        <w:t xml:space="preserve">         </w:t>
      </w:r>
      <w:r w:rsidR="00E61FCB" w:rsidRPr="007E4B87">
        <w:rPr>
          <w:b/>
        </w:rPr>
        <w:t>Заместитель директора по безопасности                                    Абакаров М. З.</w:t>
      </w:r>
    </w:p>
    <w:sectPr w:rsidR="00A12BDA" w:rsidRPr="007E4B87" w:rsidSect="007E4B87">
      <w:footerReference w:type="even" r:id="rId9"/>
      <w:footerReference w:type="default" r:id="rId10"/>
      <w:pgSz w:w="11906" w:h="16838"/>
      <w:pgMar w:top="426" w:right="566" w:bottom="142" w:left="567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B16" w:rsidRDefault="000A2B16">
      <w:r>
        <w:separator/>
      </w:r>
    </w:p>
  </w:endnote>
  <w:endnote w:type="continuationSeparator" w:id="1">
    <w:p w:rsidR="000A2B16" w:rsidRDefault="000A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B" w:rsidRDefault="00B04C63" w:rsidP="00360F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1FC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1FCB" w:rsidRDefault="00E61FCB" w:rsidP="0002723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FCB" w:rsidRDefault="00B04C63" w:rsidP="00360FC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61FC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73D05">
      <w:rPr>
        <w:rStyle w:val="a6"/>
        <w:noProof/>
      </w:rPr>
      <w:t>1</w:t>
    </w:r>
    <w:r>
      <w:rPr>
        <w:rStyle w:val="a6"/>
      </w:rPr>
      <w:fldChar w:fldCharType="end"/>
    </w:r>
  </w:p>
  <w:p w:rsidR="00E61FCB" w:rsidRDefault="00E61FCB" w:rsidP="0002723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B16" w:rsidRDefault="000A2B16">
      <w:r>
        <w:separator/>
      </w:r>
    </w:p>
  </w:footnote>
  <w:footnote w:type="continuationSeparator" w:id="1">
    <w:p w:rsidR="000A2B16" w:rsidRDefault="000A2B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F06954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2617FEA"/>
    <w:multiLevelType w:val="hybridMultilevel"/>
    <w:tmpl w:val="15722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0D3E"/>
    <w:multiLevelType w:val="hybridMultilevel"/>
    <w:tmpl w:val="5FEA3112"/>
    <w:lvl w:ilvl="0" w:tplc="2CDA015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12C42B92"/>
    <w:multiLevelType w:val="hybridMultilevel"/>
    <w:tmpl w:val="38E86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082C7F"/>
    <w:multiLevelType w:val="hybridMultilevel"/>
    <w:tmpl w:val="9204352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3EA7BF1"/>
    <w:multiLevelType w:val="hybridMultilevel"/>
    <w:tmpl w:val="3410B0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625C0"/>
    <w:multiLevelType w:val="hybridMultilevel"/>
    <w:tmpl w:val="CE8A295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3A1B6BDE"/>
    <w:multiLevelType w:val="hybridMultilevel"/>
    <w:tmpl w:val="A61E72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09655F"/>
    <w:multiLevelType w:val="hybridMultilevel"/>
    <w:tmpl w:val="586227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1909F6"/>
    <w:multiLevelType w:val="hybridMultilevel"/>
    <w:tmpl w:val="A1C44798"/>
    <w:lvl w:ilvl="0" w:tplc="6468505A">
      <w:start w:val="1"/>
      <w:numFmt w:val="bullet"/>
      <w:lvlText w:val=""/>
      <w:lvlJc w:val="left"/>
      <w:pPr>
        <w:tabs>
          <w:tab w:val="num" w:pos="1991"/>
        </w:tabs>
        <w:ind w:left="19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>
    <w:nsid w:val="72D8182B"/>
    <w:multiLevelType w:val="hybridMultilevel"/>
    <w:tmpl w:val="50F2C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042AD5"/>
    <w:multiLevelType w:val="hybridMultilevel"/>
    <w:tmpl w:val="EE8E8150"/>
    <w:lvl w:ilvl="0" w:tplc="81F06954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077F7F"/>
    <w:multiLevelType w:val="hybridMultilevel"/>
    <w:tmpl w:val="6D3614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97DA4"/>
    <w:multiLevelType w:val="hybridMultilevel"/>
    <w:tmpl w:val="75387CD6"/>
    <w:lvl w:ilvl="0" w:tplc="81F06954">
      <w:start w:val="65535"/>
      <w:numFmt w:val="bullet"/>
      <w:lvlText w:val="•"/>
      <w:lvlJc w:val="left"/>
      <w:pPr>
        <w:ind w:left="88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9"/>
  </w:num>
  <w:num w:numId="7">
    <w:abstractNumId w:val="3"/>
  </w:num>
  <w:num w:numId="8">
    <w:abstractNumId w:val="13"/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3">
    <w:abstractNumId w:val="6"/>
  </w:num>
  <w:num w:numId="14">
    <w:abstractNumId w:val="1"/>
  </w:num>
  <w:num w:numId="15">
    <w:abstractNumId w:val="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C24"/>
    <w:rsid w:val="00000E16"/>
    <w:rsid w:val="00027237"/>
    <w:rsid w:val="00042907"/>
    <w:rsid w:val="00042AD6"/>
    <w:rsid w:val="00051A73"/>
    <w:rsid w:val="00061636"/>
    <w:rsid w:val="00087C26"/>
    <w:rsid w:val="000979E0"/>
    <w:rsid w:val="000A2B16"/>
    <w:rsid w:val="000C58CA"/>
    <w:rsid w:val="000C6B6B"/>
    <w:rsid w:val="000D2463"/>
    <w:rsid w:val="000E1A28"/>
    <w:rsid w:val="00130D85"/>
    <w:rsid w:val="0013685C"/>
    <w:rsid w:val="00160335"/>
    <w:rsid w:val="0016147D"/>
    <w:rsid w:val="00161635"/>
    <w:rsid w:val="00171BDB"/>
    <w:rsid w:val="00171F79"/>
    <w:rsid w:val="001733EB"/>
    <w:rsid w:val="00183CC4"/>
    <w:rsid w:val="001A7A69"/>
    <w:rsid w:val="001B1ECC"/>
    <w:rsid w:val="001B3DFF"/>
    <w:rsid w:val="001C45AE"/>
    <w:rsid w:val="001D36A6"/>
    <w:rsid w:val="001D375D"/>
    <w:rsid w:val="001E1A48"/>
    <w:rsid w:val="001E6BA7"/>
    <w:rsid w:val="002028A4"/>
    <w:rsid w:val="00202E74"/>
    <w:rsid w:val="002171C6"/>
    <w:rsid w:val="002403AB"/>
    <w:rsid w:val="00271D4D"/>
    <w:rsid w:val="00276982"/>
    <w:rsid w:val="00277155"/>
    <w:rsid w:val="00277647"/>
    <w:rsid w:val="0028512A"/>
    <w:rsid w:val="00290C81"/>
    <w:rsid w:val="002B156F"/>
    <w:rsid w:val="002B3BE5"/>
    <w:rsid w:val="002B70CA"/>
    <w:rsid w:val="002C7EBE"/>
    <w:rsid w:val="002D4E07"/>
    <w:rsid w:val="002E6672"/>
    <w:rsid w:val="003015E1"/>
    <w:rsid w:val="003165FE"/>
    <w:rsid w:val="00323E82"/>
    <w:rsid w:val="00335042"/>
    <w:rsid w:val="00335C1C"/>
    <w:rsid w:val="0035253B"/>
    <w:rsid w:val="00360FC5"/>
    <w:rsid w:val="003637BE"/>
    <w:rsid w:val="00363EB0"/>
    <w:rsid w:val="003721D0"/>
    <w:rsid w:val="00373D05"/>
    <w:rsid w:val="00393422"/>
    <w:rsid w:val="003934A0"/>
    <w:rsid w:val="003B05A4"/>
    <w:rsid w:val="003B4D87"/>
    <w:rsid w:val="003D2CDA"/>
    <w:rsid w:val="003D6210"/>
    <w:rsid w:val="003F4836"/>
    <w:rsid w:val="00401BD2"/>
    <w:rsid w:val="00413144"/>
    <w:rsid w:val="00437776"/>
    <w:rsid w:val="004570FF"/>
    <w:rsid w:val="004725F2"/>
    <w:rsid w:val="00474052"/>
    <w:rsid w:val="00495B0F"/>
    <w:rsid w:val="00496E7D"/>
    <w:rsid w:val="004A2562"/>
    <w:rsid w:val="004A73D9"/>
    <w:rsid w:val="004B1E54"/>
    <w:rsid w:val="004B6FD6"/>
    <w:rsid w:val="004C70F9"/>
    <w:rsid w:val="004D3B61"/>
    <w:rsid w:val="004E1868"/>
    <w:rsid w:val="004F0171"/>
    <w:rsid w:val="004F0E67"/>
    <w:rsid w:val="00507286"/>
    <w:rsid w:val="00512496"/>
    <w:rsid w:val="00514381"/>
    <w:rsid w:val="00544C8B"/>
    <w:rsid w:val="0055003F"/>
    <w:rsid w:val="005642CB"/>
    <w:rsid w:val="00571F83"/>
    <w:rsid w:val="00575DF8"/>
    <w:rsid w:val="005A1B3B"/>
    <w:rsid w:val="005A1C80"/>
    <w:rsid w:val="005A5150"/>
    <w:rsid w:val="005B37D8"/>
    <w:rsid w:val="005B5DDD"/>
    <w:rsid w:val="005C1BE9"/>
    <w:rsid w:val="005E1C34"/>
    <w:rsid w:val="005F0C24"/>
    <w:rsid w:val="005F1EA7"/>
    <w:rsid w:val="00610339"/>
    <w:rsid w:val="00614100"/>
    <w:rsid w:val="006470F5"/>
    <w:rsid w:val="00651197"/>
    <w:rsid w:val="006524E5"/>
    <w:rsid w:val="00666D3A"/>
    <w:rsid w:val="00667CE7"/>
    <w:rsid w:val="00672216"/>
    <w:rsid w:val="006C7626"/>
    <w:rsid w:val="006D2913"/>
    <w:rsid w:val="006D366F"/>
    <w:rsid w:val="006D567F"/>
    <w:rsid w:val="007004B7"/>
    <w:rsid w:val="00700BE2"/>
    <w:rsid w:val="007043E7"/>
    <w:rsid w:val="007121C7"/>
    <w:rsid w:val="00734F0E"/>
    <w:rsid w:val="00735FA8"/>
    <w:rsid w:val="007531A3"/>
    <w:rsid w:val="00761705"/>
    <w:rsid w:val="00765D50"/>
    <w:rsid w:val="00772F10"/>
    <w:rsid w:val="0077635C"/>
    <w:rsid w:val="0079686E"/>
    <w:rsid w:val="007A2FDB"/>
    <w:rsid w:val="007D3926"/>
    <w:rsid w:val="007D44E8"/>
    <w:rsid w:val="007E4107"/>
    <w:rsid w:val="007E4B87"/>
    <w:rsid w:val="007F1450"/>
    <w:rsid w:val="007F60AE"/>
    <w:rsid w:val="0081190C"/>
    <w:rsid w:val="00813AC6"/>
    <w:rsid w:val="008151BB"/>
    <w:rsid w:val="00815469"/>
    <w:rsid w:val="00821177"/>
    <w:rsid w:val="00845C72"/>
    <w:rsid w:val="00846DD0"/>
    <w:rsid w:val="0085234E"/>
    <w:rsid w:val="00852CD8"/>
    <w:rsid w:val="0086698A"/>
    <w:rsid w:val="00875EAA"/>
    <w:rsid w:val="008778E7"/>
    <w:rsid w:val="00886281"/>
    <w:rsid w:val="00897DF1"/>
    <w:rsid w:val="008A4E56"/>
    <w:rsid w:val="008A5AA7"/>
    <w:rsid w:val="008B09FA"/>
    <w:rsid w:val="008B4838"/>
    <w:rsid w:val="008B5F41"/>
    <w:rsid w:val="008C4A65"/>
    <w:rsid w:val="008D5A9A"/>
    <w:rsid w:val="008F023C"/>
    <w:rsid w:val="0091454A"/>
    <w:rsid w:val="0092755F"/>
    <w:rsid w:val="00946F56"/>
    <w:rsid w:val="00955C46"/>
    <w:rsid w:val="009672CC"/>
    <w:rsid w:val="00971591"/>
    <w:rsid w:val="00992795"/>
    <w:rsid w:val="00993B14"/>
    <w:rsid w:val="0099754A"/>
    <w:rsid w:val="009A7839"/>
    <w:rsid w:val="009C44CE"/>
    <w:rsid w:val="009C571B"/>
    <w:rsid w:val="009F5358"/>
    <w:rsid w:val="00A005E5"/>
    <w:rsid w:val="00A12BDA"/>
    <w:rsid w:val="00A410FF"/>
    <w:rsid w:val="00A41473"/>
    <w:rsid w:val="00A42AD9"/>
    <w:rsid w:val="00A778B0"/>
    <w:rsid w:val="00A80087"/>
    <w:rsid w:val="00A91C79"/>
    <w:rsid w:val="00A97C3D"/>
    <w:rsid w:val="00AB0FDC"/>
    <w:rsid w:val="00AB12B5"/>
    <w:rsid w:val="00AB1341"/>
    <w:rsid w:val="00AB4290"/>
    <w:rsid w:val="00AC56AB"/>
    <w:rsid w:val="00AC69A6"/>
    <w:rsid w:val="00AD082F"/>
    <w:rsid w:val="00AD08F2"/>
    <w:rsid w:val="00AE12B9"/>
    <w:rsid w:val="00AE498D"/>
    <w:rsid w:val="00B04C63"/>
    <w:rsid w:val="00B07DD8"/>
    <w:rsid w:val="00B17CA7"/>
    <w:rsid w:val="00B2250F"/>
    <w:rsid w:val="00B27D2F"/>
    <w:rsid w:val="00B3545B"/>
    <w:rsid w:val="00B4180C"/>
    <w:rsid w:val="00B5215C"/>
    <w:rsid w:val="00B52ABE"/>
    <w:rsid w:val="00B61454"/>
    <w:rsid w:val="00B61D36"/>
    <w:rsid w:val="00B71731"/>
    <w:rsid w:val="00B840A3"/>
    <w:rsid w:val="00B85AE3"/>
    <w:rsid w:val="00B93F5A"/>
    <w:rsid w:val="00B95476"/>
    <w:rsid w:val="00BB68E1"/>
    <w:rsid w:val="00BC3EE1"/>
    <w:rsid w:val="00BD2E21"/>
    <w:rsid w:val="00C03ABC"/>
    <w:rsid w:val="00C12EF8"/>
    <w:rsid w:val="00C16188"/>
    <w:rsid w:val="00C861FA"/>
    <w:rsid w:val="00CA519E"/>
    <w:rsid w:val="00CB280A"/>
    <w:rsid w:val="00CB4923"/>
    <w:rsid w:val="00CC6715"/>
    <w:rsid w:val="00CD3854"/>
    <w:rsid w:val="00CF2267"/>
    <w:rsid w:val="00CF7CCC"/>
    <w:rsid w:val="00D009D8"/>
    <w:rsid w:val="00D41C5E"/>
    <w:rsid w:val="00D42BB9"/>
    <w:rsid w:val="00D44956"/>
    <w:rsid w:val="00D4762A"/>
    <w:rsid w:val="00D5300F"/>
    <w:rsid w:val="00D70C5C"/>
    <w:rsid w:val="00D83F5D"/>
    <w:rsid w:val="00D86AB4"/>
    <w:rsid w:val="00DC29F3"/>
    <w:rsid w:val="00DC5BF9"/>
    <w:rsid w:val="00DC6D7A"/>
    <w:rsid w:val="00DF5F07"/>
    <w:rsid w:val="00E20893"/>
    <w:rsid w:val="00E362FB"/>
    <w:rsid w:val="00E413CB"/>
    <w:rsid w:val="00E46344"/>
    <w:rsid w:val="00E52BC3"/>
    <w:rsid w:val="00E61FCB"/>
    <w:rsid w:val="00EB1304"/>
    <w:rsid w:val="00ED330F"/>
    <w:rsid w:val="00ED50CF"/>
    <w:rsid w:val="00ED7275"/>
    <w:rsid w:val="00ED7A20"/>
    <w:rsid w:val="00EE4280"/>
    <w:rsid w:val="00EF0905"/>
    <w:rsid w:val="00EF441D"/>
    <w:rsid w:val="00F01F75"/>
    <w:rsid w:val="00F068C8"/>
    <w:rsid w:val="00F143E3"/>
    <w:rsid w:val="00F51C21"/>
    <w:rsid w:val="00F67B0C"/>
    <w:rsid w:val="00F72C5C"/>
    <w:rsid w:val="00F75C36"/>
    <w:rsid w:val="00F853CA"/>
    <w:rsid w:val="00F866A4"/>
    <w:rsid w:val="00F873BE"/>
    <w:rsid w:val="00FA0B9E"/>
    <w:rsid w:val="00FB1091"/>
    <w:rsid w:val="00FB17F7"/>
    <w:rsid w:val="00FC7607"/>
    <w:rsid w:val="00FD42E8"/>
    <w:rsid w:val="00FD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0C24"/>
    <w:rPr>
      <w:sz w:val="24"/>
      <w:szCs w:val="24"/>
    </w:rPr>
  </w:style>
  <w:style w:type="paragraph" w:styleId="1">
    <w:name w:val="heading 1"/>
    <w:basedOn w:val="a"/>
    <w:next w:val="a"/>
    <w:qFormat/>
    <w:rsid w:val="00846DD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75E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46DD0"/>
    <w:pPr>
      <w:keepNext/>
      <w:spacing w:after="1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846D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46DD0"/>
    <w:pPr>
      <w:keepNext/>
      <w:widowControl w:val="0"/>
      <w:tabs>
        <w:tab w:val="num" w:pos="4020"/>
      </w:tabs>
      <w:suppressAutoHyphens/>
      <w:ind w:left="4020" w:hanging="360"/>
      <w:jc w:val="center"/>
      <w:outlineLvl w:val="4"/>
    </w:pPr>
    <w:rPr>
      <w:rFonts w:eastAsia="Lucida Sans Unicode" w:cs="Tahoma"/>
      <w:b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5EAA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customStyle="1" w:styleId="ConsNormal">
    <w:name w:val="ConsNormal"/>
    <w:rsid w:val="00507286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character" w:styleId="a3">
    <w:name w:val="Emphasis"/>
    <w:basedOn w:val="a0"/>
    <w:qFormat/>
    <w:rsid w:val="00875EAA"/>
    <w:rPr>
      <w:i/>
      <w:iCs/>
    </w:rPr>
  </w:style>
  <w:style w:type="paragraph" w:styleId="a4">
    <w:name w:val="footer"/>
    <w:basedOn w:val="a"/>
    <w:link w:val="a5"/>
    <w:rsid w:val="0002723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46DD0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027237"/>
  </w:style>
  <w:style w:type="paragraph" w:styleId="a7">
    <w:name w:val="header"/>
    <w:basedOn w:val="a"/>
    <w:rsid w:val="00B71731"/>
    <w:pPr>
      <w:tabs>
        <w:tab w:val="center" w:pos="4677"/>
        <w:tab w:val="right" w:pos="9355"/>
      </w:tabs>
    </w:pPr>
  </w:style>
  <w:style w:type="paragraph" w:customStyle="1" w:styleId="Noparagraphstyle">
    <w:name w:val="[No paragraph style]"/>
    <w:rsid w:val="0092755F"/>
    <w:pPr>
      <w:autoSpaceDE w:val="0"/>
      <w:autoSpaceDN w:val="0"/>
      <w:adjustRightInd w:val="0"/>
      <w:spacing w:line="288" w:lineRule="auto"/>
    </w:pPr>
    <w:rPr>
      <w:rFonts w:ascii="NewtonC" w:hAnsi="NewtonC"/>
      <w:color w:val="000000"/>
      <w:sz w:val="24"/>
      <w:szCs w:val="24"/>
    </w:rPr>
  </w:style>
  <w:style w:type="paragraph" w:customStyle="1" w:styleId="ConsTitle">
    <w:name w:val="ConsTitle"/>
    <w:rsid w:val="00846DD0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styleId="21">
    <w:name w:val="Body Text Indent 2"/>
    <w:basedOn w:val="a"/>
    <w:rsid w:val="00846DD0"/>
    <w:pPr>
      <w:spacing w:after="120" w:line="480" w:lineRule="auto"/>
      <w:ind w:left="283"/>
    </w:pPr>
    <w:rPr>
      <w:lang w:eastAsia="ar-SA"/>
    </w:rPr>
  </w:style>
  <w:style w:type="paragraph" w:styleId="a8">
    <w:name w:val="Subtitle"/>
    <w:basedOn w:val="a"/>
    <w:qFormat/>
    <w:rsid w:val="00846DD0"/>
    <w:pPr>
      <w:jc w:val="right"/>
    </w:pPr>
    <w:rPr>
      <w:szCs w:val="28"/>
    </w:rPr>
  </w:style>
  <w:style w:type="character" w:styleId="a9">
    <w:name w:val="Strong"/>
    <w:basedOn w:val="a0"/>
    <w:qFormat/>
    <w:rsid w:val="00846DD0"/>
    <w:rPr>
      <w:b/>
      <w:bCs/>
    </w:rPr>
  </w:style>
  <w:style w:type="paragraph" w:customStyle="1" w:styleId="10">
    <w:name w:val="Обычный1"/>
    <w:basedOn w:val="a"/>
    <w:rsid w:val="00846DD0"/>
    <w:pPr>
      <w:pBdr>
        <w:bottom w:val="single" w:sz="6" w:space="12" w:color="333333"/>
      </w:pBdr>
    </w:pPr>
    <w:rPr>
      <w:sz w:val="20"/>
      <w:szCs w:val="20"/>
    </w:rPr>
  </w:style>
  <w:style w:type="paragraph" w:customStyle="1" w:styleId="210">
    <w:name w:val="Основной текст с отступом 21"/>
    <w:basedOn w:val="a"/>
    <w:rsid w:val="00846DD0"/>
    <w:pPr>
      <w:pBdr>
        <w:bottom w:val="single" w:sz="6" w:space="12" w:color="333333"/>
      </w:pBdr>
    </w:pPr>
    <w:rPr>
      <w:sz w:val="20"/>
      <w:szCs w:val="20"/>
    </w:rPr>
  </w:style>
  <w:style w:type="paragraph" w:customStyle="1" w:styleId="ConsNonformat">
    <w:name w:val="ConsNonformat"/>
    <w:rsid w:val="00846DD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846DD0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a">
    <w:name w:val="Body Text"/>
    <w:basedOn w:val="a"/>
    <w:rsid w:val="00846DD0"/>
    <w:pPr>
      <w:spacing w:after="120"/>
    </w:pPr>
    <w:rPr>
      <w:lang w:eastAsia="ar-SA"/>
    </w:rPr>
  </w:style>
  <w:style w:type="paragraph" w:styleId="ab">
    <w:name w:val="Body Text First Indent"/>
    <w:basedOn w:val="aa"/>
    <w:rsid w:val="00846DD0"/>
    <w:pPr>
      <w:ind w:firstLine="283"/>
    </w:pPr>
  </w:style>
  <w:style w:type="paragraph" w:styleId="30">
    <w:name w:val="Body Text Indent 3"/>
    <w:basedOn w:val="a"/>
    <w:rsid w:val="00846DD0"/>
    <w:pPr>
      <w:spacing w:after="120"/>
      <w:ind w:left="283"/>
    </w:pPr>
    <w:rPr>
      <w:sz w:val="16"/>
      <w:szCs w:val="16"/>
      <w:lang w:eastAsia="ar-SA"/>
    </w:rPr>
  </w:style>
  <w:style w:type="paragraph" w:styleId="ac">
    <w:name w:val="Normal (Web)"/>
    <w:basedOn w:val="a"/>
    <w:rsid w:val="00846DD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1">
    <w:name w:val="Body Text 3"/>
    <w:basedOn w:val="a"/>
    <w:rsid w:val="00846DD0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paragraph" w:styleId="ad">
    <w:name w:val="Title"/>
    <w:basedOn w:val="a"/>
    <w:qFormat/>
    <w:rsid w:val="00846DD0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</w:rPr>
  </w:style>
  <w:style w:type="paragraph" w:styleId="22">
    <w:name w:val="Body Text 2"/>
    <w:basedOn w:val="a"/>
    <w:rsid w:val="00846DD0"/>
    <w:pPr>
      <w:spacing w:after="120" w:line="480" w:lineRule="auto"/>
    </w:pPr>
  </w:style>
  <w:style w:type="paragraph" w:styleId="HTML">
    <w:name w:val="HTML Preformatted"/>
    <w:basedOn w:val="a"/>
    <w:rsid w:val="00846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Body Text Indent"/>
    <w:basedOn w:val="a"/>
    <w:rsid w:val="00846DD0"/>
    <w:pPr>
      <w:spacing w:after="120"/>
      <w:ind w:left="283"/>
    </w:pPr>
  </w:style>
  <w:style w:type="paragraph" w:customStyle="1" w:styleId="DefaultParagraphFontParaChar">
    <w:name w:val="Default Paragraph Font Para Char Знак Знак Знак Знак"/>
    <w:basedOn w:val="a"/>
    <w:rsid w:val="00846DD0"/>
    <w:pPr>
      <w:spacing w:after="160" w:line="240" w:lineRule="exact"/>
    </w:pPr>
    <w:rPr>
      <w:rFonts w:ascii="Verdana" w:hAnsi="Verdana"/>
      <w:lang w:val="en-US" w:eastAsia="en-US"/>
    </w:rPr>
  </w:style>
  <w:style w:type="character" w:styleId="af">
    <w:name w:val="Hyperlink"/>
    <w:basedOn w:val="a0"/>
    <w:rsid w:val="00846DD0"/>
    <w:rPr>
      <w:color w:val="0000FF"/>
      <w:u w:val="single"/>
    </w:rPr>
  </w:style>
  <w:style w:type="character" w:customStyle="1" w:styleId="vcard">
    <w:name w:val="vcard"/>
    <w:basedOn w:val="a0"/>
    <w:rsid w:val="00846DD0"/>
  </w:style>
  <w:style w:type="character" w:customStyle="1" w:styleId="23">
    <w:name w:val="Знак Знак2"/>
    <w:basedOn w:val="a0"/>
    <w:rsid w:val="00846DD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0">
    <w:name w:val="Заголовок"/>
    <w:basedOn w:val="a"/>
    <w:next w:val="a8"/>
    <w:rsid w:val="00846DD0"/>
    <w:pPr>
      <w:widowControl w:val="0"/>
      <w:suppressAutoHyphens/>
      <w:jc w:val="center"/>
    </w:pPr>
    <w:rPr>
      <w:rFonts w:eastAsia="Lucida Sans Unicode" w:cs="Tahoma"/>
      <w:b/>
      <w:bCs/>
      <w:color w:val="000000"/>
      <w:sz w:val="28"/>
      <w:lang w:val="en-US" w:eastAsia="en-US" w:bidi="en-US"/>
    </w:rPr>
  </w:style>
  <w:style w:type="paragraph" w:customStyle="1" w:styleId="af1">
    <w:name w:val="Содержимое таблицы"/>
    <w:basedOn w:val="a"/>
    <w:rsid w:val="00846DD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af2">
    <w:name w:val="Заголовок таблицы"/>
    <w:basedOn w:val="af1"/>
    <w:rsid w:val="00846DD0"/>
    <w:pPr>
      <w:jc w:val="center"/>
    </w:pPr>
    <w:rPr>
      <w:b/>
      <w:bCs/>
    </w:rPr>
  </w:style>
  <w:style w:type="paragraph" w:customStyle="1" w:styleId="af3">
    <w:name w:val="Содержимое врезки"/>
    <w:basedOn w:val="aa"/>
    <w:rsid w:val="00846DD0"/>
    <w:pPr>
      <w:widowControl w:val="0"/>
      <w:suppressAutoHyphens/>
      <w:spacing w:after="0"/>
      <w:jc w:val="center"/>
    </w:pPr>
    <w:rPr>
      <w:rFonts w:eastAsia="Lucida Sans Unicode" w:cs="Tahoma"/>
      <w:color w:val="000000"/>
      <w:sz w:val="28"/>
      <w:szCs w:val="20"/>
      <w:lang w:val="en-US" w:eastAsia="en-US" w:bidi="en-US"/>
    </w:rPr>
  </w:style>
  <w:style w:type="paragraph" w:styleId="af4">
    <w:name w:val="List Paragraph"/>
    <w:basedOn w:val="a"/>
    <w:uiPriority w:val="34"/>
    <w:qFormat/>
    <w:rsid w:val="008778E7"/>
    <w:pPr>
      <w:suppressAutoHyphens/>
      <w:ind w:left="720"/>
      <w:contextualSpacing/>
    </w:pPr>
    <w:rPr>
      <w:rFonts w:ascii="Arial" w:hAnsi="Arial"/>
      <w:szCs w:val="20"/>
      <w:lang w:eastAsia="ar-SA"/>
    </w:rPr>
  </w:style>
  <w:style w:type="paragraph" w:customStyle="1" w:styleId="c39">
    <w:name w:val="c39"/>
    <w:basedOn w:val="a"/>
    <w:rsid w:val="004725F2"/>
    <w:pPr>
      <w:spacing w:before="100" w:beforeAutospacing="1" w:after="100" w:afterAutospacing="1"/>
    </w:pPr>
  </w:style>
  <w:style w:type="character" w:customStyle="1" w:styleId="c0">
    <w:name w:val="c0"/>
    <w:basedOn w:val="a0"/>
    <w:rsid w:val="004725F2"/>
  </w:style>
  <w:style w:type="paragraph" w:customStyle="1" w:styleId="c42">
    <w:name w:val="c42"/>
    <w:basedOn w:val="a"/>
    <w:rsid w:val="004725F2"/>
    <w:pPr>
      <w:spacing w:before="100" w:beforeAutospacing="1" w:after="100" w:afterAutospacing="1"/>
    </w:pPr>
  </w:style>
  <w:style w:type="character" w:customStyle="1" w:styleId="c22">
    <w:name w:val="c22"/>
    <w:basedOn w:val="a0"/>
    <w:rsid w:val="004725F2"/>
  </w:style>
  <w:style w:type="paragraph" w:customStyle="1" w:styleId="c27">
    <w:name w:val="c27"/>
    <w:basedOn w:val="a"/>
    <w:rsid w:val="004725F2"/>
    <w:pPr>
      <w:spacing w:before="100" w:beforeAutospacing="1" w:after="100" w:afterAutospacing="1"/>
    </w:pPr>
  </w:style>
  <w:style w:type="paragraph" w:customStyle="1" w:styleId="c11">
    <w:name w:val="c11"/>
    <w:basedOn w:val="a"/>
    <w:rsid w:val="004725F2"/>
    <w:pPr>
      <w:spacing w:before="100" w:beforeAutospacing="1" w:after="100" w:afterAutospacing="1"/>
    </w:pPr>
  </w:style>
  <w:style w:type="paragraph" w:customStyle="1" w:styleId="c14">
    <w:name w:val="c14"/>
    <w:basedOn w:val="a"/>
    <w:rsid w:val="004725F2"/>
    <w:pPr>
      <w:spacing w:before="100" w:beforeAutospacing="1" w:after="100" w:afterAutospacing="1"/>
    </w:pPr>
  </w:style>
  <w:style w:type="paragraph" w:customStyle="1" w:styleId="c36">
    <w:name w:val="c36"/>
    <w:basedOn w:val="a"/>
    <w:rsid w:val="004725F2"/>
    <w:pPr>
      <w:spacing w:before="100" w:beforeAutospacing="1" w:after="100" w:afterAutospacing="1"/>
    </w:pPr>
  </w:style>
  <w:style w:type="paragraph" w:customStyle="1" w:styleId="c32">
    <w:name w:val="c32"/>
    <w:basedOn w:val="a"/>
    <w:rsid w:val="004725F2"/>
    <w:pPr>
      <w:spacing w:before="100" w:beforeAutospacing="1" w:after="100" w:afterAutospacing="1"/>
    </w:pPr>
  </w:style>
  <w:style w:type="paragraph" w:customStyle="1" w:styleId="c10">
    <w:name w:val="c10"/>
    <w:basedOn w:val="a"/>
    <w:rsid w:val="004725F2"/>
    <w:pPr>
      <w:spacing w:before="100" w:beforeAutospacing="1" w:after="100" w:afterAutospacing="1"/>
    </w:pPr>
  </w:style>
  <w:style w:type="paragraph" w:customStyle="1" w:styleId="c23">
    <w:name w:val="c23"/>
    <w:basedOn w:val="a"/>
    <w:rsid w:val="004725F2"/>
    <w:pPr>
      <w:spacing w:before="100" w:beforeAutospacing="1" w:after="100" w:afterAutospacing="1"/>
    </w:pPr>
  </w:style>
  <w:style w:type="paragraph" w:customStyle="1" w:styleId="c15">
    <w:name w:val="c15"/>
    <w:basedOn w:val="a"/>
    <w:rsid w:val="004725F2"/>
    <w:pPr>
      <w:spacing w:before="100" w:beforeAutospacing="1" w:after="100" w:afterAutospacing="1"/>
    </w:pPr>
  </w:style>
  <w:style w:type="paragraph" w:customStyle="1" w:styleId="c25">
    <w:name w:val="c25"/>
    <w:basedOn w:val="a"/>
    <w:rsid w:val="004725F2"/>
    <w:pPr>
      <w:spacing w:before="100" w:beforeAutospacing="1" w:after="100" w:afterAutospacing="1"/>
    </w:pPr>
  </w:style>
  <w:style w:type="paragraph" w:customStyle="1" w:styleId="c21">
    <w:name w:val="c21"/>
    <w:basedOn w:val="a"/>
    <w:rsid w:val="004725F2"/>
    <w:pPr>
      <w:spacing w:before="100" w:beforeAutospacing="1" w:after="100" w:afterAutospacing="1"/>
    </w:pPr>
  </w:style>
  <w:style w:type="paragraph" w:customStyle="1" w:styleId="c72">
    <w:name w:val="c72"/>
    <w:basedOn w:val="a"/>
    <w:rsid w:val="004725F2"/>
    <w:pPr>
      <w:spacing w:before="100" w:beforeAutospacing="1" w:after="100" w:afterAutospacing="1"/>
    </w:pPr>
  </w:style>
  <w:style w:type="paragraph" w:customStyle="1" w:styleId="c47">
    <w:name w:val="c47"/>
    <w:basedOn w:val="a"/>
    <w:rsid w:val="004725F2"/>
    <w:pPr>
      <w:spacing w:before="100" w:beforeAutospacing="1" w:after="100" w:afterAutospacing="1"/>
    </w:pPr>
  </w:style>
  <w:style w:type="paragraph" w:customStyle="1" w:styleId="c67">
    <w:name w:val="c67"/>
    <w:basedOn w:val="a"/>
    <w:rsid w:val="004725F2"/>
    <w:pPr>
      <w:spacing w:before="100" w:beforeAutospacing="1" w:after="100" w:afterAutospacing="1"/>
    </w:pPr>
  </w:style>
  <w:style w:type="paragraph" w:customStyle="1" w:styleId="c78">
    <w:name w:val="c78"/>
    <w:basedOn w:val="a"/>
    <w:rsid w:val="004725F2"/>
    <w:pPr>
      <w:spacing w:before="100" w:beforeAutospacing="1" w:after="100" w:afterAutospacing="1"/>
    </w:pPr>
  </w:style>
  <w:style w:type="character" w:customStyle="1" w:styleId="c29">
    <w:name w:val="c29"/>
    <w:basedOn w:val="a0"/>
    <w:rsid w:val="004725F2"/>
  </w:style>
  <w:style w:type="paragraph" w:customStyle="1" w:styleId="c88">
    <w:name w:val="c88"/>
    <w:basedOn w:val="a"/>
    <w:rsid w:val="004725F2"/>
    <w:pPr>
      <w:spacing w:before="100" w:beforeAutospacing="1" w:after="100" w:afterAutospacing="1"/>
    </w:pPr>
  </w:style>
  <w:style w:type="paragraph" w:customStyle="1" w:styleId="c12">
    <w:name w:val="c12"/>
    <w:basedOn w:val="a"/>
    <w:rsid w:val="004725F2"/>
    <w:pPr>
      <w:spacing w:before="100" w:beforeAutospacing="1" w:after="100" w:afterAutospacing="1"/>
    </w:pPr>
  </w:style>
  <w:style w:type="paragraph" w:customStyle="1" w:styleId="c24">
    <w:name w:val="c24"/>
    <w:basedOn w:val="a"/>
    <w:rsid w:val="004725F2"/>
    <w:pPr>
      <w:spacing w:before="100" w:beforeAutospacing="1" w:after="100" w:afterAutospacing="1"/>
    </w:pPr>
  </w:style>
  <w:style w:type="paragraph" w:customStyle="1" w:styleId="c17">
    <w:name w:val="c17"/>
    <w:basedOn w:val="a"/>
    <w:rsid w:val="004725F2"/>
    <w:pPr>
      <w:spacing w:before="100" w:beforeAutospacing="1" w:after="100" w:afterAutospacing="1"/>
    </w:pPr>
  </w:style>
  <w:style w:type="paragraph" w:customStyle="1" w:styleId="c38">
    <w:name w:val="c38"/>
    <w:basedOn w:val="a"/>
    <w:rsid w:val="004725F2"/>
    <w:pPr>
      <w:spacing w:before="100" w:beforeAutospacing="1" w:after="100" w:afterAutospacing="1"/>
    </w:pPr>
  </w:style>
  <w:style w:type="paragraph" w:customStyle="1" w:styleId="c40">
    <w:name w:val="c40"/>
    <w:basedOn w:val="a"/>
    <w:rsid w:val="004725F2"/>
    <w:pPr>
      <w:spacing w:before="100" w:beforeAutospacing="1" w:after="100" w:afterAutospacing="1"/>
    </w:pPr>
  </w:style>
  <w:style w:type="paragraph" w:customStyle="1" w:styleId="c18">
    <w:name w:val="c18"/>
    <w:basedOn w:val="a"/>
    <w:rsid w:val="004725F2"/>
    <w:pPr>
      <w:spacing w:before="100" w:beforeAutospacing="1" w:after="100" w:afterAutospacing="1"/>
    </w:pPr>
  </w:style>
  <w:style w:type="paragraph" w:customStyle="1" w:styleId="c28">
    <w:name w:val="c28"/>
    <w:basedOn w:val="a"/>
    <w:rsid w:val="004725F2"/>
    <w:pPr>
      <w:spacing w:before="100" w:beforeAutospacing="1" w:after="100" w:afterAutospacing="1"/>
    </w:pPr>
  </w:style>
  <w:style w:type="paragraph" w:customStyle="1" w:styleId="c35">
    <w:name w:val="c35"/>
    <w:basedOn w:val="a"/>
    <w:rsid w:val="004725F2"/>
    <w:pPr>
      <w:spacing w:before="100" w:beforeAutospacing="1" w:after="100" w:afterAutospacing="1"/>
    </w:pPr>
  </w:style>
  <w:style w:type="paragraph" w:customStyle="1" w:styleId="c83">
    <w:name w:val="c83"/>
    <w:basedOn w:val="a"/>
    <w:rsid w:val="004725F2"/>
    <w:pPr>
      <w:spacing w:before="100" w:beforeAutospacing="1" w:after="100" w:afterAutospacing="1"/>
    </w:pPr>
  </w:style>
  <w:style w:type="paragraph" w:customStyle="1" w:styleId="c79">
    <w:name w:val="c79"/>
    <w:basedOn w:val="a"/>
    <w:rsid w:val="004725F2"/>
    <w:pPr>
      <w:spacing w:before="100" w:beforeAutospacing="1" w:after="100" w:afterAutospacing="1"/>
    </w:pPr>
  </w:style>
  <w:style w:type="paragraph" w:customStyle="1" w:styleId="c13">
    <w:name w:val="c13"/>
    <w:basedOn w:val="a"/>
    <w:rsid w:val="004725F2"/>
    <w:pPr>
      <w:spacing w:before="100" w:beforeAutospacing="1" w:after="100" w:afterAutospacing="1"/>
    </w:pPr>
  </w:style>
  <w:style w:type="paragraph" w:customStyle="1" w:styleId="c19">
    <w:name w:val="c19"/>
    <w:basedOn w:val="a"/>
    <w:rsid w:val="004725F2"/>
    <w:pPr>
      <w:spacing w:before="100" w:beforeAutospacing="1" w:after="100" w:afterAutospacing="1"/>
    </w:pPr>
  </w:style>
  <w:style w:type="paragraph" w:customStyle="1" w:styleId="c61">
    <w:name w:val="c61"/>
    <w:basedOn w:val="a"/>
    <w:rsid w:val="004725F2"/>
    <w:pPr>
      <w:spacing w:before="100" w:beforeAutospacing="1" w:after="100" w:afterAutospacing="1"/>
    </w:pPr>
  </w:style>
  <w:style w:type="paragraph" w:customStyle="1" w:styleId="c56">
    <w:name w:val="c56"/>
    <w:basedOn w:val="a"/>
    <w:rsid w:val="004725F2"/>
    <w:pPr>
      <w:spacing w:before="100" w:beforeAutospacing="1" w:after="100" w:afterAutospacing="1"/>
    </w:pPr>
  </w:style>
  <w:style w:type="paragraph" w:customStyle="1" w:styleId="c55">
    <w:name w:val="c55"/>
    <w:basedOn w:val="a"/>
    <w:rsid w:val="004725F2"/>
    <w:pPr>
      <w:spacing w:before="100" w:beforeAutospacing="1" w:after="100" w:afterAutospacing="1"/>
    </w:pPr>
  </w:style>
  <w:style w:type="paragraph" w:styleId="af5">
    <w:name w:val="Balloon Text"/>
    <w:basedOn w:val="a"/>
    <w:link w:val="af6"/>
    <w:rsid w:val="00373D0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373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5632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28">
          <w:marLeft w:val="0"/>
          <w:marRight w:val="0"/>
          <w:marTop w:val="0"/>
          <w:marBottom w:val="4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14C-443B-4AFC-BCDA-9CD2512E5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сош7</cp:lastModifiedBy>
  <cp:revision>4</cp:revision>
  <cp:lastPrinted>2011-10-20T10:09:00Z</cp:lastPrinted>
  <dcterms:created xsi:type="dcterms:W3CDTF">2021-01-17T14:17:00Z</dcterms:created>
  <dcterms:modified xsi:type="dcterms:W3CDTF">2021-01-18T09:01:00Z</dcterms:modified>
</cp:coreProperties>
</file>