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Зарегистрировано в Минюсте РФ 12 апреля 2010 г. N 16866</w:t>
      </w:r>
    </w:p>
    <w:p w:rsidR="003C5382" w:rsidRPr="003C5382" w:rsidRDefault="003C5382" w:rsidP="003C5382">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b/>
          <w:bCs/>
          <w:sz w:val="24"/>
          <w:szCs w:val="24"/>
        </w:rPr>
      </w:pPr>
      <w:r w:rsidRPr="003C5382">
        <w:rPr>
          <w:rFonts w:ascii="Times New Roman" w:hAnsi="Times New Roman" w:cs="Times New Roman"/>
          <w:b/>
          <w:bCs/>
          <w:sz w:val="24"/>
          <w:szCs w:val="24"/>
        </w:rPr>
        <w:t>МИНИСТР ОБОРОНЫ РОССИЙСКОЙ ФЕДЕРАЦИИ</w:t>
      </w:r>
      <w:r>
        <w:rPr>
          <w:rFonts w:ascii="Times New Roman" w:hAnsi="Times New Roman" w:cs="Times New Roman"/>
          <w:b/>
          <w:bCs/>
          <w:sz w:val="24"/>
          <w:szCs w:val="24"/>
        </w:rPr>
        <w:t xml:space="preserve"> </w:t>
      </w:r>
      <w:r w:rsidRPr="003C5382">
        <w:rPr>
          <w:rFonts w:ascii="Times New Roman" w:hAnsi="Times New Roman" w:cs="Times New Roman"/>
          <w:b/>
          <w:bCs/>
          <w:sz w:val="24"/>
          <w:szCs w:val="24"/>
        </w:rPr>
        <w:t>N 96</w:t>
      </w: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b/>
          <w:bCs/>
          <w:sz w:val="24"/>
          <w:szCs w:val="24"/>
        </w:rPr>
      </w:pPr>
      <w:r w:rsidRPr="003C5382">
        <w:rPr>
          <w:rFonts w:ascii="Times New Roman" w:hAnsi="Times New Roman" w:cs="Times New Roman"/>
          <w:b/>
          <w:bCs/>
          <w:sz w:val="24"/>
          <w:szCs w:val="24"/>
        </w:rPr>
        <w:t>МИНИСТЕРСТВО ОБРАЗОВАНИЯ И НАУКИ РОССИЙСКОЙ ФЕДЕРАЦИИ</w:t>
      </w:r>
      <w:r>
        <w:rPr>
          <w:rFonts w:ascii="Times New Roman" w:hAnsi="Times New Roman" w:cs="Times New Roman"/>
          <w:b/>
          <w:bCs/>
          <w:sz w:val="24"/>
          <w:szCs w:val="24"/>
        </w:rPr>
        <w:t xml:space="preserve"> </w:t>
      </w:r>
      <w:r w:rsidRPr="003C5382">
        <w:rPr>
          <w:rFonts w:ascii="Times New Roman" w:hAnsi="Times New Roman" w:cs="Times New Roman"/>
          <w:b/>
          <w:bCs/>
          <w:sz w:val="24"/>
          <w:szCs w:val="24"/>
        </w:rPr>
        <w:t>N 134</w:t>
      </w: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b/>
          <w:bCs/>
          <w:sz w:val="24"/>
          <w:szCs w:val="24"/>
        </w:rPr>
      </w:pPr>
      <w:r w:rsidRPr="003C5382">
        <w:rPr>
          <w:rFonts w:ascii="Times New Roman" w:hAnsi="Times New Roman" w:cs="Times New Roman"/>
          <w:b/>
          <w:bCs/>
          <w:sz w:val="24"/>
          <w:szCs w:val="24"/>
        </w:rPr>
        <w:t>ПРИКАЗ</w:t>
      </w: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от 24 февраля 2010 года</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Во исполнение Постановления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приказываем:</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1. Утвердить Инструкцию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(приложение к настоящему Приказу).</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2. </w:t>
      </w:r>
      <w:proofErr w:type="gramStart"/>
      <w:r w:rsidRPr="003C5382">
        <w:rPr>
          <w:rFonts w:ascii="Times New Roman" w:hAnsi="Times New Roman" w:cs="Times New Roman"/>
          <w:sz w:val="24"/>
          <w:szCs w:val="24"/>
        </w:rPr>
        <w:t>Контроль за</w:t>
      </w:r>
      <w:proofErr w:type="gramEnd"/>
      <w:r w:rsidRPr="003C5382">
        <w:rPr>
          <w:rFonts w:ascii="Times New Roman" w:hAnsi="Times New Roman" w:cs="Times New Roman"/>
          <w:sz w:val="24"/>
          <w:szCs w:val="24"/>
        </w:rPr>
        <w:t xml:space="preserve"> выполнением настоящего Приказа возложить на Генеральный штаб Вооруженных Сил Российской Федерации (Главное организационно-мобилизационное управление) и заместителя Министра образования и науки Российской Федерации Калину И.И.</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Министр обороны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Российской Федерации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А.СЕРДЮКОВ </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Министр образования и науки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Российской Федерации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А.ФУРСЕНКО </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Приложение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к Приказу Министра обороны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Российской Федерации и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Министерства образования и науки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Российской Федерации </w:t>
      </w: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r w:rsidRPr="003C5382">
        <w:rPr>
          <w:rFonts w:ascii="Times New Roman" w:hAnsi="Times New Roman" w:cs="Times New Roman"/>
          <w:i/>
          <w:iCs/>
          <w:sz w:val="24"/>
          <w:szCs w:val="24"/>
        </w:rPr>
        <w:t xml:space="preserve">от 24 февраля 2010 г. N 96/134 </w:t>
      </w: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3C5382">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b/>
          <w:bCs/>
          <w:sz w:val="24"/>
          <w:szCs w:val="24"/>
        </w:rPr>
      </w:pPr>
      <w:r w:rsidRPr="003C5382">
        <w:rPr>
          <w:rFonts w:ascii="Times New Roman" w:hAnsi="Times New Roman" w:cs="Times New Roman"/>
          <w:b/>
          <w:bCs/>
          <w:sz w:val="24"/>
          <w:szCs w:val="24"/>
        </w:rPr>
        <w:lastRenderedPageBreak/>
        <w:t>ИНСТРУКЦИЯ</w:t>
      </w: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I. Общие положения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1. </w:t>
      </w:r>
      <w:proofErr w:type="gramStart"/>
      <w:r w:rsidRPr="003C5382">
        <w:rPr>
          <w:rFonts w:ascii="Times New Roman" w:hAnsi="Times New Roman" w:cs="Times New Roman"/>
          <w:sz w:val="24"/>
          <w:szCs w:val="24"/>
        </w:rPr>
        <w:t xml:space="preserve">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(далее именуется - Инструкция) разработана в соответствии с Федеральным законом </w:t>
      </w:r>
      <w:hyperlink r:id="rId4" w:history="1">
        <w:r w:rsidRPr="003C5382">
          <w:rPr>
            <w:rFonts w:ascii="Times New Roman" w:hAnsi="Times New Roman" w:cs="Times New Roman"/>
            <w:sz w:val="24"/>
            <w:szCs w:val="24"/>
            <w:u w:val="single"/>
          </w:rPr>
          <w:t>от 28 марта 1998 г. N 53-ФЗ</w:t>
        </w:r>
      </w:hyperlink>
      <w:r w:rsidRPr="003C5382">
        <w:rPr>
          <w:rFonts w:ascii="Times New Roman" w:hAnsi="Times New Roman" w:cs="Times New Roman"/>
          <w:sz w:val="24"/>
          <w:szCs w:val="24"/>
        </w:rPr>
        <w:t xml:space="preserve"> "О воинской обязанности и военной службе" (Собрание</w:t>
      </w:r>
      <w:proofErr w:type="gramEnd"/>
      <w:r w:rsidRPr="003C5382">
        <w:rPr>
          <w:rFonts w:ascii="Times New Roman" w:hAnsi="Times New Roman" w:cs="Times New Roman"/>
          <w:sz w:val="24"/>
          <w:szCs w:val="24"/>
        </w:rPr>
        <w:t xml:space="preserve"> </w:t>
      </w:r>
      <w:proofErr w:type="gramStart"/>
      <w:r w:rsidRPr="003C5382">
        <w:rPr>
          <w:rFonts w:ascii="Times New Roman" w:hAnsi="Times New Roman" w:cs="Times New Roman"/>
          <w:sz w:val="24"/>
          <w:szCs w:val="24"/>
        </w:rPr>
        <w:t>законодательства Российской Федерации, 1998, N 13, ст. 1475; N 30, ст. 3613; 2001, N 30, ст. 3061; 2002, N 21, ст. 1919; N 26, ст. 2521; N 30, ст. 3029, 3033; 2003, N 1, ст. 1; N 27, ст. 2700; 2004, N 18, ст. 1687; N 25, ст. 2484; N 35, ст. 3607;</w:t>
      </w:r>
      <w:proofErr w:type="gramEnd"/>
      <w:r w:rsidRPr="003C5382">
        <w:rPr>
          <w:rFonts w:ascii="Times New Roman" w:hAnsi="Times New Roman" w:cs="Times New Roman"/>
          <w:sz w:val="24"/>
          <w:szCs w:val="24"/>
        </w:rPr>
        <w:t xml:space="preserve"> N 49, ст. 4848; 2005, N 14, ст. 1212; 2006, N 11, ст. 1148; N 29, ст. 3121 - 3123; N 41, ст. 4206; 2007, N 50, ст. 6241; 2008, N 52, ст. 6235; 2009, N 18, ст. 2149; </w:t>
      </w:r>
      <w:proofErr w:type="gramStart"/>
      <w:r w:rsidRPr="003C5382">
        <w:rPr>
          <w:rFonts w:ascii="Times New Roman" w:hAnsi="Times New Roman" w:cs="Times New Roman"/>
          <w:sz w:val="24"/>
          <w:szCs w:val="24"/>
        </w:rPr>
        <w:t xml:space="preserve">N 26, ст. 3124), Законом Российской Федерации </w:t>
      </w:r>
      <w:hyperlink r:id="rId5" w:history="1">
        <w:r w:rsidRPr="003C5382">
          <w:rPr>
            <w:rFonts w:ascii="Times New Roman" w:hAnsi="Times New Roman" w:cs="Times New Roman"/>
            <w:sz w:val="24"/>
            <w:szCs w:val="24"/>
            <w:u w:val="single"/>
          </w:rPr>
          <w:t>от 10 июля 1992 г. N 3266-1</w:t>
        </w:r>
      </w:hyperlink>
      <w:r w:rsidRPr="003C5382">
        <w:rPr>
          <w:rFonts w:ascii="Times New Roman" w:hAnsi="Times New Roman" w:cs="Times New Roman"/>
          <w:sz w:val="24"/>
          <w:szCs w:val="24"/>
        </w:rPr>
        <w:t xml:space="preserve">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35, ст. 3607;</w:t>
      </w:r>
      <w:proofErr w:type="gramEnd"/>
      <w:r w:rsidRPr="003C5382">
        <w:rPr>
          <w:rFonts w:ascii="Times New Roman" w:hAnsi="Times New Roman" w:cs="Times New Roman"/>
          <w:sz w:val="24"/>
          <w:szCs w:val="24"/>
        </w:rPr>
        <w:t xml:space="preserve"> </w:t>
      </w:r>
      <w:proofErr w:type="gramStart"/>
      <w:r w:rsidRPr="003C5382">
        <w:rPr>
          <w:rFonts w:ascii="Times New Roman" w:hAnsi="Times New Roman" w:cs="Times New Roman"/>
          <w:sz w:val="24"/>
          <w:szCs w:val="24"/>
        </w:rPr>
        <w:t>2005, N 30, ст. 3111; 2007, N 1, ст. 21; N 17, ст. 1932; N 43, ст. 5084; N 49, ст. 6070), Постановлениями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w:t>
      </w:r>
      <w:proofErr w:type="gramEnd"/>
      <w:r w:rsidRPr="003C5382">
        <w:rPr>
          <w:rFonts w:ascii="Times New Roman" w:hAnsi="Times New Roman" w:cs="Times New Roman"/>
          <w:sz w:val="24"/>
          <w:szCs w:val="24"/>
        </w:rPr>
        <w:t xml:space="preserve"> </w:t>
      </w:r>
      <w:proofErr w:type="gramStart"/>
      <w:r w:rsidRPr="003C5382">
        <w:rPr>
          <w:rFonts w:ascii="Times New Roman" w:hAnsi="Times New Roman" w:cs="Times New Roman"/>
          <w:sz w:val="24"/>
          <w:szCs w:val="24"/>
        </w:rPr>
        <w:t xml:space="preserve">2009, N 25, ст. 3064) и </w:t>
      </w:r>
      <w:hyperlink r:id="rId6" w:history="1">
        <w:r w:rsidRPr="003C5382">
          <w:rPr>
            <w:rFonts w:ascii="Times New Roman" w:hAnsi="Times New Roman" w:cs="Times New Roman"/>
            <w:sz w:val="24"/>
            <w:szCs w:val="24"/>
            <w:u w:val="single"/>
          </w:rPr>
          <w:t>от 1 декабря 2004 г. N 704</w:t>
        </w:r>
      </w:hyperlink>
      <w:r w:rsidRPr="003C5382">
        <w:rPr>
          <w:rFonts w:ascii="Times New Roman" w:hAnsi="Times New Roman" w:cs="Times New Roman"/>
          <w:sz w:val="24"/>
          <w:szCs w:val="24"/>
        </w:rPr>
        <w:t xml:space="preserve">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 (Собрание законодательства Российской Федерации, 2004, N 50, ст. 5062; 2006, N 23, ст. 2525).</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2. Инструкция определяет:</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задачи обучения граждан Российской Федерации (далее именуются - граждане)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(далее именуются - образовательные учреждения) и учебных пунктах;</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C5382">
        <w:rPr>
          <w:rFonts w:ascii="Times New Roman" w:hAnsi="Times New Roman" w:cs="Times New Roman"/>
          <w:sz w:val="24"/>
          <w:szCs w:val="24"/>
        </w:rPr>
        <w:t xml:space="preserve">функции </w:t>
      </w:r>
      <w:proofErr w:type="spellStart"/>
      <w:r w:rsidRPr="003C5382">
        <w:rPr>
          <w:rFonts w:ascii="Times New Roman" w:hAnsi="Times New Roman" w:cs="Times New Roman"/>
          <w:sz w:val="24"/>
          <w:szCs w:val="24"/>
        </w:rPr>
        <w:t>Минобрнауки</w:t>
      </w:r>
      <w:proofErr w:type="spellEnd"/>
      <w:r w:rsidRPr="003C5382">
        <w:rPr>
          <w:rFonts w:ascii="Times New Roman" w:hAnsi="Times New Roman" w:cs="Times New Roman"/>
          <w:sz w:val="24"/>
          <w:szCs w:val="24"/>
        </w:rPr>
        <w:t xml:space="preserve"> России, Минобороны России, штабов военных округов и Балтийского флота (далее именуются - штабы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субъектов Российской Федерации (далее именуются - военных комиссариатов), органов местного самоуправления, осуществляющих управление в сфере образования, командиров соединений и воинских частей, а также руководителей образовательных учреждений, начальников учебных пунктов в части</w:t>
      </w:r>
      <w:proofErr w:type="gramEnd"/>
      <w:r w:rsidRPr="003C5382">
        <w:rPr>
          <w:rFonts w:ascii="Times New Roman" w:hAnsi="Times New Roman" w:cs="Times New Roman"/>
          <w:sz w:val="24"/>
          <w:szCs w:val="24"/>
        </w:rPr>
        <w:t xml:space="preserve"> обеспечения организации обучения граждан начальным 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организацию обучения граждан начальным знаниям в области обороны и их подготовки по основам военной службы в образовательных учреждениях и учебных пунктах, в том числе порядок организации и проведения учебных сборов.</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II. Задачи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 Задачами обучения граждан начальным знаниям в области обороны и их подготовки по основам военной службы являются: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формирование морально-психологических и физических каче</w:t>
      </w:r>
      <w:proofErr w:type="gramStart"/>
      <w:r w:rsidRPr="003C5382">
        <w:rPr>
          <w:rFonts w:ascii="Times New Roman" w:hAnsi="Times New Roman" w:cs="Times New Roman"/>
          <w:sz w:val="24"/>
          <w:szCs w:val="24"/>
        </w:rPr>
        <w:t>ств гр</w:t>
      </w:r>
      <w:proofErr w:type="gramEnd"/>
      <w:r w:rsidRPr="003C5382">
        <w:rPr>
          <w:rFonts w:ascii="Times New Roman" w:hAnsi="Times New Roman" w:cs="Times New Roman"/>
          <w:sz w:val="24"/>
          <w:szCs w:val="24"/>
        </w:rPr>
        <w:t>ажданина, необходимых для прохождения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воспитание патриотизма, уважения к историческому и культурному прошлому Росс</w:t>
      </w:r>
      <w:proofErr w:type="gramStart"/>
      <w:r w:rsidRPr="003C5382">
        <w:rPr>
          <w:rFonts w:ascii="Times New Roman" w:hAnsi="Times New Roman" w:cs="Times New Roman"/>
          <w:sz w:val="24"/>
          <w:szCs w:val="24"/>
        </w:rPr>
        <w:t>ии и ее</w:t>
      </w:r>
      <w:proofErr w:type="gramEnd"/>
      <w:r w:rsidRPr="003C5382">
        <w:rPr>
          <w:rFonts w:ascii="Times New Roman" w:hAnsi="Times New Roman" w:cs="Times New Roman"/>
          <w:sz w:val="24"/>
          <w:szCs w:val="24"/>
        </w:rPr>
        <w:t xml:space="preserve"> вооруженным силам;</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C5382">
        <w:rPr>
          <w:rFonts w:ascii="Times New Roman" w:hAnsi="Times New Roman" w:cs="Times New Roman"/>
          <w:sz w:val="24"/>
          <w:szCs w:val="24"/>
        </w:rPr>
        <w:t xml:space="preserve">изучение гражданами основных положений законодательства Российской Федерации в области обороны </w:t>
      </w:r>
      <w:r w:rsidRPr="003C5382">
        <w:rPr>
          <w:rFonts w:ascii="Times New Roman" w:hAnsi="Times New Roman" w:cs="Times New Roman"/>
          <w:sz w:val="24"/>
          <w:szCs w:val="24"/>
        </w:rPr>
        <w:lastRenderedPageBreak/>
        <w:t>государства, о воинской обязанности и воинском учете, об обязательной и добровольной подготовке к военной службе, о прохождении военной службы по призыву и в добровольном порядке (по контракту), о пребывании в запасе, о правах, обязанностях и ответственности военнослужащих и граждан, находящихся в запасе;</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приобретение навыков в области гражданской обороны;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изучение основ безопасности военной службы, устройства и правил обращения со стрелковым оружием, основ тактической, строевой подготовок, сохранения здоровья и военно-медицинской подготовки, вопросов радиационной, химической и биологической защиты войск и населения;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практическое закрепление полученных знаний в ходе учебных сборов;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проведение военно-профессиональной ориентации на овладение военно-учетными специальностями и выбор профессии офицера.</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 xml:space="preserve">III. </w:t>
      </w:r>
      <w:proofErr w:type="gramStart"/>
      <w:r w:rsidRPr="003C5382">
        <w:rPr>
          <w:rFonts w:ascii="Times New Roman" w:hAnsi="Times New Roman" w:cs="Times New Roman"/>
          <w:b/>
          <w:bCs/>
          <w:sz w:val="24"/>
          <w:szCs w:val="24"/>
        </w:rPr>
        <w:t xml:space="preserve">Функции </w:t>
      </w:r>
      <w:proofErr w:type="spellStart"/>
      <w:r w:rsidRPr="003C5382">
        <w:rPr>
          <w:rFonts w:ascii="Times New Roman" w:hAnsi="Times New Roman" w:cs="Times New Roman"/>
          <w:b/>
          <w:bCs/>
          <w:sz w:val="24"/>
          <w:szCs w:val="24"/>
        </w:rPr>
        <w:t>Минобрнауки</w:t>
      </w:r>
      <w:proofErr w:type="spellEnd"/>
      <w:r w:rsidRPr="003C5382">
        <w:rPr>
          <w:rFonts w:ascii="Times New Roman" w:hAnsi="Times New Roman" w:cs="Times New Roman"/>
          <w:b/>
          <w:bCs/>
          <w:sz w:val="24"/>
          <w:szCs w:val="24"/>
        </w:rPr>
        <w:t xml:space="preserve"> России, Минобороны России, штабов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органов местного самоуправления, осуществляющих управление в сфере образования, командиров соединений и воинских частей,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w:t>
      </w:r>
      <w:r>
        <w:rPr>
          <w:rFonts w:ascii="Times New Roman" w:hAnsi="Times New Roman" w:cs="Times New Roman"/>
          <w:b/>
          <w:bCs/>
          <w:sz w:val="24"/>
          <w:szCs w:val="24"/>
        </w:rPr>
        <w:t xml:space="preserve">х подготовки по основам военной </w:t>
      </w:r>
      <w:r w:rsidRPr="003C5382">
        <w:rPr>
          <w:rFonts w:ascii="Times New Roman" w:hAnsi="Times New Roman" w:cs="Times New Roman"/>
          <w:b/>
          <w:bCs/>
          <w:sz w:val="24"/>
          <w:szCs w:val="24"/>
        </w:rPr>
        <w:t>службы</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4. </w:t>
      </w:r>
      <w:proofErr w:type="spellStart"/>
      <w:r w:rsidRPr="003C5382">
        <w:rPr>
          <w:rFonts w:ascii="Times New Roman" w:hAnsi="Times New Roman" w:cs="Times New Roman"/>
          <w:sz w:val="24"/>
          <w:szCs w:val="24"/>
        </w:rPr>
        <w:t>Минобрнауки</w:t>
      </w:r>
      <w:proofErr w:type="spellEnd"/>
      <w:r w:rsidRPr="003C5382">
        <w:rPr>
          <w:rFonts w:ascii="Times New Roman" w:hAnsi="Times New Roman" w:cs="Times New Roman"/>
          <w:sz w:val="24"/>
          <w:szCs w:val="24"/>
        </w:rPr>
        <w:t xml:space="preserve"> России: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C5382">
        <w:rPr>
          <w:rFonts w:ascii="Times New Roman" w:hAnsi="Times New Roman" w:cs="Times New Roman"/>
          <w:sz w:val="24"/>
          <w:szCs w:val="24"/>
        </w:rPr>
        <w:t xml:space="preserve">утверждает в соответствии с Постановлением Правительства Российской Федерации </w:t>
      </w:r>
      <w:hyperlink r:id="rId7" w:history="1">
        <w:r w:rsidRPr="003C5382">
          <w:rPr>
            <w:rFonts w:ascii="Times New Roman" w:hAnsi="Times New Roman" w:cs="Times New Roman"/>
            <w:sz w:val="24"/>
            <w:szCs w:val="24"/>
            <w:u w:val="single"/>
          </w:rPr>
          <w:t>от 24 февраля 2009 г. N 142</w:t>
        </w:r>
      </w:hyperlink>
      <w:r w:rsidRPr="003C5382">
        <w:rPr>
          <w:rFonts w:ascii="Times New Roman" w:hAnsi="Times New Roman" w:cs="Times New Roman"/>
          <w:sz w:val="24"/>
          <w:szCs w:val="24"/>
        </w:rPr>
        <w:t xml:space="preserve"> "Об утверждении Правил разработки и утверждения государственных образовательных стандартов" (Собрание законодательства Российской Федерации, 2009, N 9, ст. 1110) федеральные государственные образовательные стандарты среднего (полного) общего образования, федеральные государственные образовательные стандарты начального профессионального и среднего профессионального образования (далее именуются - федеральные государственные образовательные стандарты), предусматривающие обязательность получения</w:t>
      </w:r>
      <w:proofErr w:type="gramEnd"/>
      <w:r w:rsidRPr="003C5382">
        <w:rPr>
          <w:rFonts w:ascii="Times New Roman" w:hAnsi="Times New Roman" w:cs="Times New Roman"/>
          <w:sz w:val="24"/>
          <w:szCs w:val="24"/>
        </w:rPr>
        <w:t xml:space="preserve"> гражданами начальных знаний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разрабатывает совместно с Минобороны России требования к учебно-материальной базе образовательных учреждений в части обеспечения получения гражданами начальных знаний в области обороны и их подготовки по основам военной службы &lt;*&gt;.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&lt;*&gt; Постановление Правительства Российской Федерации от 31 декабря 1999 г. N 1441.</w:t>
      </w:r>
    </w:p>
    <w:p w:rsid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5. Минобороны России: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осуществляет руководство организацией обучения граждан начальным знаниям в области обороны и их подготовкой по основам военной службы в учебных пунктах;</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анализирует состояние работы по проведению в Российской Федерации мероприятий, связанных с организацией обучения граждан начальным знаниям в области обороны и их подготовкой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проводит независимую экспертизу проектов федеральных государственных образовательных стандартов в части вопросов, касающихся подготовки граждан к военной службе;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принимает необходимые нормативные правовые акты, регулирующие вопросы проведения 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&lt;*&gt; Постановление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анализирует эффективность обучения граждан начальным знаниям в области обороны и их подготовки по основам военной службы в образовательных учреждениях и учебных пунктах и разрабатывает предложения по совершенствованию этой работы;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изучает, обобщает и распространяет передовой опыт проведения мероприятий, связанных с обучением граждан начальным знаниям в области обороны и их подготовкой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6. Штабы военных округов (флота):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lastRenderedPageBreak/>
        <w:t>анализируют деятельность военных комиссариатов по вопросам обучения граждан начальным 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проведение конкурса среди субъектов Российской Федерации, находящихся на территории военного округа, на лучшую подготовку граждан к военной службе, организацию и проведение призыва на военную службу &lt;*&gt;;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&lt;*&gt; Постановление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C5382">
        <w:rPr>
          <w:rFonts w:ascii="Times New Roman" w:hAnsi="Times New Roman" w:cs="Times New Roman"/>
          <w:sz w:val="24"/>
          <w:szCs w:val="24"/>
        </w:rPr>
        <w:t>разрабатывают совместно с органами исполнительной власти субъектов Российской Федерации проекты приказов командующих войсками военных округов (флотом) по обеспечению мероприятий, связанных с организацией обучения граждан начальным знаниям в области обороны и их подготовки по основам военной службы, в том числе о закреплении соединений и воинских частей за образовательными учреждениями и учебными пунктами для оказания практической помощи в организации и проведении учебных</w:t>
      </w:r>
      <w:proofErr w:type="gramEnd"/>
      <w:r w:rsidRPr="003C5382">
        <w:rPr>
          <w:rFonts w:ascii="Times New Roman" w:hAnsi="Times New Roman" w:cs="Times New Roman"/>
          <w:sz w:val="24"/>
          <w:szCs w:val="24"/>
        </w:rPr>
        <w:t xml:space="preserve"> сборов, мероприятий по военно-патриотическому воспитанию граждан и их военно-профессиональной ориентации;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и проводят инструкторско-методическую подготовку должностных лиц военных комиссариатов, ответственных за подготовку граждан к военной службе;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обобщают, анализируют и распространяют передовой опыт проведения на территории военного округа (флота) мероприятий, связанных с обучением граждан начальным знаниям в области обороны и их подготовкой по основам военной службы, а также мероприятий военно-патриотического воспитания граждан, проводят оценку их эффективности и разрабатывают предложения по их совершенствованию;</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Генеральный штаб Вооруженных Сил Российской Федерации (далее именуется - Генеральный штаб) &lt;*&gt;.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&lt;*&gt; Приказ Министра обороны Российской Федерации </w:t>
      </w:r>
      <w:hyperlink r:id="rId8" w:history="1">
        <w:r w:rsidRPr="003C5382">
          <w:rPr>
            <w:rFonts w:ascii="Times New Roman" w:hAnsi="Times New Roman" w:cs="Times New Roman"/>
            <w:sz w:val="24"/>
            <w:szCs w:val="24"/>
            <w:u w:val="single"/>
          </w:rPr>
          <w:t>от 2 октября 2007 г. N 400</w:t>
        </w:r>
      </w:hyperlink>
      <w:r w:rsidRPr="003C5382">
        <w:rPr>
          <w:rFonts w:ascii="Times New Roman" w:hAnsi="Times New Roman" w:cs="Times New Roman"/>
          <w:sz w:val="24"/>
          <w:szCs w:val="24"/>
        </w:rPr>
        <w:t xml:space="preserve"> "О мерах по реализации Постановления Правительства РФ от 11 ноября 2006 г. N 663 (зарегистрирован в Минюсте России 12 ноября 2007 г., N 10454).</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7. Органы исполнительной власти субъектов Российской Федерации, осуществляющие управление в сфере образования: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осуществляют руководство и </w:t>
      </w:r>
      <w:proofErr w:type="gramStart"/>
      <w:r w:rsidRPr="003C5382">
        <w:rPr>
          <w:rFonts w:ascii="Times New Roman" w:hAnsi="Times New Roman" w:cs="Times New Roman"/>
          <w:sz w:val="24"/>
          <w:szCs w:val="24"/>
        </w:rPr>
        <w:t>контроль за</w:t>
      </w:r>
      <w:proofErr w:type="gramEnd"/>
      <w:r w:rsidRPr="003C5382">
        <w:rPr>
          <w:rFonts w:ascii="Times New Roman" w:hAnsi="Times New Roman" w:cs="Times New Roman"/>
          <w:sz w:val="24"/>
          <w:szCs w:val="24"/>
        </w:rPr>
        <w:t xml:space="preserve"> организацией обучения граждан начальным знаниям в области обороны и их подготовкой по основам военной службы в образовательных учреждениях, расположенных на территории субъекта Российской Федерации;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совместно с военными комиссариатами разрабатывают проекты решений высших должностных лиц субъектов Российской Федерации (руководителей высших органов исполнительной власти субъектов Российской Федерации), необходимых для организации обучения граждан начальным 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принимают участие в проведении конкурса между субъектами Российской Федерации на лучшую подготовку граждан к военной службе, организацию и проведение призыва на военную службу &lt;*&gt;;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&lt;*&gt; Постановление Правительства Российской Федерации от 31 декабря 1999 г. N 1441.</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профессиональную переподготовку и повышение квалификации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преподавателей учебных пунктов;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мероприятия по военно-патриотическому воспитанию граждан;</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проведение учебных сборов совместно со штабами военных округов (флота).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8. Военные комиссариаты: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участвуют в организации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оказывают помощь органам исполнительной власти субъектов Российской Федерации, осуществляющим управление в сфере образования, в проведении профессиональной переподготовки и повышения квалификации педагогических работников, осуществляющих обучение граждан начальным знаниям в области обороны и их подготовку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участвуют в совершенствовании учебно-материальной базы, необходимой для обучения граждан начальным </w:t>
      </w:r>
      <w:r w:rsidRPr="003C5382">
        <w:rPr>
          <w:rFonts w:ascii="Times New Roman" w:hAnsi="Times New Roman" w:cs="Times New Roman"/>
          <w:sz w:val="24"/>
          <w:szCs w:val="24"/>
        </w:rPr>
        <w:lastRenderedPageBreak/>
        <w:t>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содействуют установлению, укреплению и расширению связей соединений и воинских частей с образовательными учреждениями и учебными пунктами в целях проведения учебных сборов с гражданами, проходящими подготовку по основам военной службы, и мероприятий по военно-патриотическому воспитанию граждан;</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проведение учебно-методических сборов с руководителями и педагогическими работниками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преподавателями учебных пунктов, а также должностными лицами военных комиссариатов, ответственными за подготовку граждан к военной службе;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оказывают практическую и методическую помощь образовательным учреждениям в организации обучения граждан начальным 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выявляют граждан, не получивших начальных знаний в области обороны и не прошедших подготовку по основам военной службы в образовательных учреждениях, и направляют их для обучения в учебные пункты, осуществляют </w:t>
      </w:r>
      <w:proofErr w:type="gramStart"/>
      <w:r w:rsidRPr="003C5382">
        <w:rPr>
          <w:rFonts w:ascii="Times New Roman" w:hAnsi="Times New Roman" w:cs="Times New Roman"/>
          <w:sz w:val="24"/>
          <w:szCs w:val="24"/>
        </w:rPr>
        <w:t>контроль за</w:t>
      </w:r>
      <w:proofErr w:type="gramEnd"/>
      <w:r w:rsidRPr="003C5382">
        <w:rPr>
          <w:rFonts w:ascii="Times New Roman" w:hAnsi="Times New Roman" w:cs="Times New Roman"/>
          <w:sz w:val="24"/>
          <w:szCs w:val="24"/>
        </w:rPr>
        <w:t xml:space="preserve"> их посещаемостью занятий в учебных пунктах &lt;*&gt;;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&lt;*&gt; Приказ Министра обороны Российской Федерации </w:t>
      </w:r>
      <w:hyperlink r:id="rId9" w:history="1">
        <w:r w:rsidRPr="003C5382">
          <w:rPr>
            <w:rFonts w:ascii="Times New Roman" w:hAnsi="Times New Roman" w:cs="Times New Roman"/>
            <w:sz w:val="24"/>
            <w:szCs w:val="24"/>
            <w:u w:val="single"/>
          </w:rPr>
          <w:t>от 2 октября 2007 г. N 400</w:t>
        </w:r>
      </w:hyperlink>
      <w:r w:rsidRPr="003C5382">
        <w:rPr>
          <w:rFonts w:ascii="Times New Roman" w:hAnsi="Times New Roman" w:cs="Times New Roman"/>
          <w:sz w:val="24"/>
          <w:szCs w:val="24"/>
        </w:rPr>
        <w:t>.</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осуществляют </w:t>
      </w:r>
      <w:proofErr w:type="gramStart"/>
      <w:r w:rsidRPr="003C5382">
        <w:rPr>
          <w:rFonts w:ascii="Times New Roman" w:hAnsi="Times New Roman" w:cs="Times New Roman"/>
          <w:sz w:val="24"/>
          <w:szCs w:val="24"/>
        </w:rPr>
        <w:t>контроль за</w:t>
      </w:r>
      <w:proofErr w:type="gramEnd"/>
      <w:r w:rsidRPr="003C5382">
        <w:rPr>
          <w:rFonts w:ascii="Times New Roman" w:hAnsi="Times New Roman" w:cs="Times New Roman"/>
          <w:sz w:val="24"/>
          <w:szCs w:val="24"/>
        </w:rPr>
        <w:t xml:space="preserve"> организацией их обучения начальным знаниям в области обороны и их подготовки по основам военной службы в учебных пунктах организаций;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обобщают и анализируют результаты подготовки граждан по основам военной службы и военно-патриотического воспитания граждан, разрабатывают предложения по их совершенствованию;</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изучают, обобщают и распространяют передовой опыт организации обучения граждан начальным 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штабы военных округов (флота).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9. Органы местного самоуправления, осуществляющие управление в сфере образования: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обучение граждан начальным знаниям в области обороны и их подготовку по основам военной службы в муниципальных образовательных учреждениях среднего (полного) общего образования;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принимают участие в проведении 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&lt;*&gt; Постановление Правительства РФ от 5 июня 2000 г. N 436.</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10. Командиры соединений и воинских частей: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оказывают практическую помощь образовательным учреждениям, при которых созданы учебные пункты, в обучении граждан начальным знаниям в области обороны и их подготовке по основам военной службы, военно-патриотическом воспитании граждан, предоставляют им для проведения занятий объекты учебно-материальной базы;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оказывают методическую помощь в проведении занятий по вопросам обучения граждан начальным знаниям в области обороны и их подготовки по основам военной службы, в том числе в ходе учебных сборов;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осуществляют подготовку военнослужащих для участия в проведении учебных сборов;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в период проведения учебных сборов на базе соединения (воинской части) проведение занятий по огневой, строевой, тактической, физической подготовке, радиационной, химической и биологической защите войск, основам сохранения здоровья и военно-медицинской подготовке, знакомят граждан с жизнью и бытом военнослужащих, с вооружением и военной техникой подразделений;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обеспечивают участников учебных сборов стрелковым оружием и боеприпасами для проведения стрельб в установленном порядке;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осуществляют </w:t>
      </w:r>
      <w:proofErr w:type="gramStart"/>
      <w:r w:rsidRPr="003C5382">
        <w:rPr>
          <w:rFonts w:ascii="Times New Roman" w:hAnsi="Times New Roman" w:cs="Times New Roman"/>
          <w:sz w:val="24"/>
          <w:szCs w:val="24"/>
        </w:rPr>
        <w:t>контроль за</w:t>
      </w:r>
      <w:proofErr w:type="gramEnd"/>
      <w:r w:rsidRPr="003C5382">
        <w:rPr>
          <w:rFonts w:ascii="Times New Roman" w:hAnsi="Times New Roman" w:cs="Times New Roman"/>
          <w:sz w:val="24"/>
          <w:szCs w:val="24"/>
        </w:rPr>
        <w:t xml:space="preserve"> выполнением требований безопасности при проведении занятий и стрельб.</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11. Руководители образовательных учреждений: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обучение граждан в образовательном учреждении начальным знаниям в области обороны и их подготовку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обеспечивают материально-техническое оснащение образовательного учреждения для обучения граждан начальным 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организуют работу в образовательном учреждении по военно-патриотическому воспитанию граждан;</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оказывают содействие военному комиссариату в постановке граждан на воинский учет;</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участвуют в организации учебных сборов;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lastRenderedPageBreak/>
        <w:t>взаимодействуют с военными комиссариатами и воинскими частями по вопросам организации и проведения учебных сборов.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12. Начальники учебных пунктов: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обеспечивают организацию обучения граждан начальным 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осуществляют военно-патриотическое воспитание обучающихся;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взаимодействуют с военными комиссариатами и воинскими частями по вопросу организации и проведения учебных сборов.</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IV. Организация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13. </w:t>
      </w:r>
      <w:proofErr w:type="gramStart"/>
      <w:r w:rsidRPr="003C5382">
        <w:rPr>
          <w:rFonts w:ascii="Times New Roman" w:hAnsi="Times New Roman" w:cs="Times New Roman"/>
          <w:sz w:val="24"/>
          <w:szCs w:val="24"/>
        </w:rPr>
        <w:t>Обучение граждан начальным знаниям в области обороны и их подготовка по основам военной службы в образовательных учреждениях осуществляются в соответствии с федеральными государственными образовательными стандартами: в рамках предмета "Основы безопасности жизнедеятельности" - в образовательных учреждениях среднего (полного) общего образования; в рамках дисциплины "Безопасность жизнедеятельности" - в образовательных учреждениях начального профессионального и среднего профессионального образования.</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14. В образовательных учреждениях создается и постоянно совершенствуется учебно-материальная база в соответствии с требованиями федеральных государственных образовательных стандартов. Учебно-материальная база включает в себя: предметный кабинет с учебными и наглядными пособиями, техническими средствами обучения &lt;*&gt;, спортивный городок с элементами полосы препятствий, стрелковый тир или место для стрельбы (электронный стрелковый тренажер).</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&lt;*&gt; 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 приведены в приложении N 1 к настоящей Инструкции.</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15. Обучение граждан начальным знаниям в области обороны и их подготовка по основам военной службы в образовательных учреждениях осуществляется педагогическими работниками образовательных учреждений.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16. Подбор кандидатов на должности педагогических работников, осуществляющих обучение граждан начальным знаниям в области обороны и их подготовку по основам военной службы, проводится образовательным учреждением совместно с военным комиссариатом.</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17. Обучение граждан женского пола начальным знаниям в области обороны и их подготовка по основам военной службы осуществляется в добровольном порядке.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18. </w:t>
      </w:r>
      <w:proofErr w:type="gramStart"/>
      <w:r w:rsidRPr="003C5382">
        <w:rPr>
          <w:rFonts w:ascii="Times New Roman" w:hAnsi="Times New Roman" w:cs="Times New Roman"/>
          <w:sz w:val="24"/>
          <w:szCs w:val="24"/>
        </w:rPr>
        <w:t>Военные комиссариаты сведения об обучении граждан начальным знаниям в области обороны и их подготовки по основам военной службы в образовательных учреждениях вносят в графу "Образование" учетной карты призывника (</w:t>
      </w:r>
      <w:hyperlink r:id="rId10" w:history="1">
        <w:r w:rsidRPr="003C5382">
          <w:rPr>
            <w:rFonts w:ascii="Times New Roman" w:hAnsi="Times New Roman" w:cs="Times New Roman"/>
            <w:sz w:val="24"/>
            <w:szCs w:val="24"/>
            <w:u w:val="single"/>
          </w:rPr>
          <w:t>приложение N 8</w:t>
        </w:r>
      </w:hyperlink>
      <w:r w:rsidRPr="003C5382">
        <w:rPr>
          <w:rFonts w:ascii="Times New Roman" w:hAnsi="Times New Roman" w:cs="Times New Roman"/>
          <w:sz w:val="24"/>
          <w:szCs w:val="24"/>
        </w:rP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w:t>
      </w:r>
      <w:proofErr w:type="gramEnd"/>
      <w:r w:rsidRPr="003C5382">
        <w:rPr>
          <w:rFonts w:ascii="Times New Roman" w:hAnsi="Times New Roman" w:cs="Times New Roman"/>
          <w:sz w:val="24"/>
          <w:szCs w:val="24"/>
        </w:rPr>
        <w:t xml:space="preserve"> 2007 г. N 400 "О мерах по реализации Постановления Правительства Российской Федерации от 11 ноября 2006 г. N 663".</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19. </w:t>
      </w:r>
      <w:proofErr w:type="gramStart"/>
      <w:r w:rsidRPr="003C5382">
        <w:rPr>
          <w:rFonts w:ascii="Times New Roman" w:hAnsi="Times New Roman" w:cs="Times New Roman"/>
          <w:sz w:val="24"/>
          <w:szCs w:val="24"/>
        </w:rPr>
        <w:t>Граждане, достигшие 16-летнего возраста, не обучающиеся в образовательных учреждениях, не прошедшие подготовку по основам военной службы, получают начальные знания в области обороны и проходят подготовку по основам военной службы в учебных пунктах, которые создаются при образовательных учреждениях.</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20. Учебные пункты создаются в муниципальных образованиях, в которых проживает двадцать и более граждан, подлежащих призыву на военную службу, не прошедших подготовку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Если в муниципальном образовании проживает менее двадцати граждан, подлежащих призыву на военную службу, не получивших начальные знания в области обороны и не прошедших подготовку по основам военной службы, создаются объединенные учебные пункты для обучения и подготовки граждан из нескольких муниципальных образований.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21. Необходимость создания учебных пунктов определяется военным комиссариатом на основании согласованных с органами местного самоуправления, осуществляющими управление в сфере образования, и органами исполнительной власти субъекта Российской Федерации, осуществляющими управление в сфере образования, данных о численности граждан, не прошедших подготовку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22. Учебные пункты создаются по решению главы органа местного самоуправления, в котором указываются: </w:t>
      </w:r>
      <w:r w:rsidRPr="003C5382">
        <w:rPr>
          <w:rFonts w:ascii="Times New Roman" w:hAnsi="Times New Roman" w:cs="Times New Roman"/>
          <w:sz w:val="24"/>
          <w:szCs w:val="24"/>
        </w:rPr>
        <w:lastRenderedPageBreak/>
        <w:t>перечень учебных пунктов, порядок их создания, время начала и окончания подготовки граждан по основам военной службы, порядок организации учебного процесса; порядок финансирования учебного пункта и др.</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23. Учебный пункт должен иметь специальный оборудованный кабинет для организации и проведения занятий по основам военной службы, оснащенный наглядными пособиями и стендами в соответствии с учебной программой.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24. Руководитель образовательного учреждения, при котором создан учебный пункт, несет ответственность за своевременное и полное оборудование учебного пункта, за сохранность учебного оборудования, имущества и пособий для обучения граждан начальным 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25. Руководство организацией подготовки граждан по основам военной службы в учебном пункте возлагается на начальника учебного пункта, а непосредственная организация и проведение занятий с гражданами - на преподавателя, которые назначаются на должности руководителем образовательного учреждения, при котором создается учебный пункт, по согласованию с представителем военного комиссариата из </w:t>
      </w:r>
      <w:proofErr w:type="gramStart"/>
      <w:r w:rsidRPr="003C5382">
        <w:rPr>
          <w:rFonts w:ascii="Times New Roman" w:hAnsi="Times New Roman" w:cs="Times New Roman"/>
          <w:sz w:val="24"/>
          <w:szCs w:val="24"/>
        </w:rPr>
        <w:t>числа</w:t>
      </w:r>
      <w:proofErr w:type="gramEnd"/>
      <w:r w:rsidRPr="003C5382">
        <w:rPr>
          <w:rFonts w:ascii="Times New Roman" w:hAnsi="Times New Roman" w:cs="Times New Roman"/>
          <w:sz w:val="24"/>
          <w:szCs w:val="24"/>
        </w:rPr>
        <w:t xml:space="preserve"> пребывающих в запасе офицеров, прапорщиков, мичманов, сержантов и старшин.</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26. Ежегодно перед началом занятий с начальниками учебных пунктов и педагогическими работниками, осуществляющими подготовку по основам военной службы, проводятся учебно-методические сборы.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Организация и проведение учебно-методических сборов возлагаются на военные комиссариаты.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Военный комиссариат разрабатывает и согласовывает с органом исполнительной власти субъекта Российской Федерации, осуществляющим управление в сфере образования, план проведения учебно-методических сборов.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 плане предусматриваются: место и время проведения учебно-методических сборов, состав участников, лица, ответственные за организацию и проведение учебно-методических сборов, методическое обеспечение учебно-методических сборов, вопросы взаимодействия с соединениями (воинскими частями).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К проведению занятий на учебно-методических сборах привлекаются представители военных комиссариатов, педагогические работники образовательных учреждений, работники органов здравоохранения, территориальных органов, осуществляющих управление гражданской обороной, офицеры соединений и воинских частей.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27. Направление граждан в учебные пункты (объединенные учебные пункты) для подготовки по основам военной службы, комплектование учебных групп и </w:t>
      </w:r>
      <w:proofErr w:type="gramStart"/>
      <w:r w:rsidRPr="003C5382">
        <w:rPr>
          <w:rFonts w:ascii="Times New Roman" w:hAnsi="Times New Roman" w:cs="Times New Roman"/>
          <w:sz w:val="24"/>
          <w:szCs w:val="24"/>
        </w:rPr>
        <w:t>контроль за</w:t>
      </w:r>
      <w:proofErr w:type="gramEnd"/>
      <w:r w:rsidRPr="003C5382">
        <w:rPr>
          <w:rFonts w:ascii="Times New Roman" w:hAnsi="Times New Roman" w:cs="Times New Roman"/>
          <w:sz w:val="24"/>
          <w:szCs w:val="24"/>
        </w:rPr>
        <w:t xml:space="preserve"> прохождением подготовки осуществляют военные комиссариаты.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Выявление граждан, подлежащих обучению, осуществляется военным комиссариатом при первоначальной постановке граждан на воинский учет. На этих граждан составляется именной список. Список граждан, направляемых для обучения в учебные пункты, оформляется приказом военного комиссара.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28. Для обеспечения обучения граждан в учебном пункте издается приказ руководителя образовательного учреждения, при котором создан учебный пункт, об организации и порядке проведения занятий, разрабатывается учебный план на весь период обучения и расписание занятий на месяц. К приказу прилагается список граждан, направленных для обучения в учебном пункте.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29. Для проведения занятий в учебном пункте (объединенном учебном пункте) создаются учебные группы. Учебные группы комплектуются гражданами с учетом сроков их призыва на военную службу. Количество граждан в учебной группе (в зависимости от общей численности в учебном пункте) устанавливается от 20 до 30 человек.</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Обучение в учебных пунктах с учетом проведения учебных сборов с </w:t>
      </w:r>
      <w:proofErr w:type="gramStart"/>
      <w:r w:rsidRPr="003C5382">
        <w:rPr>
          <w:rFonts w:ascii="Times New Roman" w:hAnsi="Times New Roman" w:cs="Times New Roman"/>
          <w:sz w:val="24"/>
          <w:szCs w:val="24"/>
        </w:rPr>
        <w:t>обучающимися</w:t>
      </w:r>
      <w:proofErr w:type="gramEnd"/>
      <w:r w:rsidRPr="003C5382">
        <w:rPr>
          <w:rFonts w:ascii="Times New Roman" w:hAnsi="Times New Roman" w:cs="Times New Roman"/>
          <w:sz w:val="24"/>
          <w:szCs w:val="24"/>
        </w:rPr>
        <w:t xml:space="preserve"> должно заканчиваться до начала призыва на военную службу.</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Занятия в учебных пунктах проводятся 2 - 3 раза в неделю продолжительностью 2 - 3 часа.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30. Оценка знаний проводится путем приема зачетов. Для приема зачетов создается комиссия в составе председателя органа местного самоуправления (председатель комиссии), представителей военного комиссариата, образовательных учреждений и территориальных органов, осуществляющих управление гражданской обороны &lt;*&gt;.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&lt;*&gt; Постановление Правительства РФ от 31 декабря 1999 г. N 1441.</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По результатам проведения зачетов составляется ведомость приема </w:t>
      </w:r>
      <w:proofErr w:type="gramStart"/>
      <w:r w:rsidRPr="003C5382">
        <w:rPr>
          <w:rFonts w:ascii="Times New Roman" w:hAnsi="Times New Roman" w:cs="Times New Roman"/>
          <w:sz w:val="24"/>
          <w:szCs w:val="24"/>
        </w:rPr>
        <w:t>зачетов</w:t>
      </w:r>
      <w:proofErr w:type="gramEnd"/>
      <w:r w:rsidRPr="003C5382">
        <w:rPr>
          <w:rFonts w:ascii="Times New Roman" w:hAnsi="Times New Roman" w:cs="Times New Roman"/>
          <w:sz w:val="24"/>
          <w:szCs w:val="24"/>
        </w:rPr>
        <w:t xml:space="preserve"> и оформляются справки. В справке указываются сведения об усвоении учебной программы </w:t>
      </w:r>
      <w:proofErr w:type="gramStart"/>
      <w:r w:rsidRPr="003C5382">
        <w:rPr>
          <w:rFonts w:ascii="Times New Roman" w:hAnsi="Times New Roman" w:cs="Times New Roman"/>
          <w:sz w:val="24"/>
          <w:szCs w:val="24"/>
        </w:rPr>
        <w:t>обучающимися</w:t>
      </w:r>
      <w:proofErr w:type="gramEnd"/>
      <w:r w:rsidRPr="003C5382">
        <w:rPr>
          <w:rFonts w:ascii="Times New Roman" w:hAnsi="Times New Roman" w:cs="Times New Roman"/>
          <w:sz w:val="24"/>
          <w:szCs w:val="24"/>
        </w:rPr>
        <w:t xml:space="preserve"> и состоянии учебно-материальной базы учебного пункта, отмечаются положительные стороны и недостатки обучения.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К справке прилагается список </w:t>
      </w:r>
      <w:proofErr w:type="gramStart"/>
      <w:r w:rsidRPr="003C5382">
        <w:rPr>
          <w:rFonts w:ascii="Times New Roman" w:hAnsi="Times New Roman" w:cs="Times New Roman"/>
          <w:sz w:val="24"/>
          <w:szCs w:val="24"/>
        </w:rPr>
        <w:t>граждан, завершивших подготовку по основам военной службы и заверяется</w:t>
      </w:r>
      <w:proofErr w:type="gramEnd"/>
      <w:r w:rsidRPr="003C5382">
        <w:rPr>
          <w:rFonts w:ascii="Times New Roman" w:hAnsi="Times New Roman" w:cs="Times New Roman"/>
          <w:sz w:val="24"/>
          <w:szCs w:val="24"/>
        </w:rPr>
        <w:t xml:space="preserve"> </w:t>
      </w:r>
      <w:r w:rsidRPr="003C5382">
        <w:rPr>
          <w:rFonts w:ascii="Times New Roman" w:hAnsi="Times New Roman" w:cs="Times New Roman"/>
          <w:sz w:val="24"/>
          <w:szCs w:val="24"/>
        </w:rPr>
        <w:lastRenderedPageBreak/>
        <w:t>военным комиссаром.</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31. По окончании зачетов гражданам вручаются справки (приложение N 2 к настоящей Инструкции).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Списки граждан, прошедших подготовку по основам военной службы в учебных пунктах (приложение N 3 к настоящей Инструкции), ежегодно к 25 марта и 25 сентября направляются в военные комиссариаты.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C5382">
        <w:rPr>
          <w:rFonts w:ascii="Times New Roman" w:hAnsi="Times New Roman" w:cs="Times New Roman"/>
          <w:sz w:val="24"/>
          <w:szCs w:val="24"/>
        </w:rPr>
        <w:t>Военные комиссариаты вносят сведения о подготовке граждан по основам военной службы в учебных пунктах в графу "Образование" учетной карты призывника (</w:t>
      </w:r>
      <w:hyperlink r:id="rId11" w:history="1">
        <w:r w:rsidRPr="003C5382">
          <w:rPr>
            <w:rFonts w:ascii="Times New Roman" w:hAnsi="Times New Roman" w:cs="Times New Roman"/>
            <w:sz w:val="24"/>
            <w:szCs w:val="24"/>
            <w:u w:val="single"/>
          </w:rPr>
          <w:t>приложение N 8</w:t>
        </w:r>
      </w:hyperlink>
      <w:r w:rsidRPr="003C5382">
        <w:rPr>
          <w:rFonts w:ascii="Times New Roman" w:hAnsi="Times New Roman" w:cs="Times New Roman"/>
          <w:sz w:val="24"/>
          <w:szCs w:val="24"/>
        </w:rP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32. Начальники учебных пунктов ежегодно до 1 августа представляют в военные комиссариаты сведения о состоянии подготовки граждан по основам военной службы (приложение N 4 к настоящей Инструкции).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33. Обучение граждан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граждане, обучающиеся в образовательных учреждениях и в учебных пунктах, за исключением имеющих освобождение от занятий по состоянию здоровья.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34. 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совместно с военными комиссарами и командирами соединений (воинских частей), на базе которых проводятся учебные сборы.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35. Продолжительность учебных сборов - 5 дней (35 учебных часов). 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36. Учебные сборы проводятся на базе соединений и воинских частей Вооруженных Сил Российской Федерации, других войск, воинских формирований и органов. В местах, где нет соединений и воинских частей, учебные сборы организуются на базе региональных центров по допризывной подготовке молодежи к военной службе,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37. </w:t>
      </w:r>
      <w:proofErr w:type="gramStart"/>
      <w:r w:rsidRPr="003C5382">
        <w:rPr>
          <w:rFonts w:ascii="Times New Roman" w:hAnsi="Times New Roman" w:cs="Times New Roman"/>
          <w:sz w:val="24"/>
          <w:szCs w:val="24"/>
        </w:rPr>
        <w:t>Организация учебных сборов осуществляется в соответствии с распоряжением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согласованным с военным комиссаром (далее именуется - распоряжение), в котором указываются места и время проведения учебных сборов, методическое обеспечение сборов, вопросы взаимодействия с соединениями и воинскими частями, порядок финансирования учебных сборов, а также вопросы организации жизни и быта</w:t>
      </w:r>
      <w:proofErr w:type="gramEnd"/>
      <w:r w:rsidRPr="003C5382">
        <w:rPr>
          <w:rFonts w:ascii="Times New Roman" w:hAnsi="Times New Roman" w:cs="Times New Roman"/>
          <w:sz w:val="24"/>
          <w:szCs w:val="24"/>
        </w:rPr>
        <w:t xml:space="preserve"> граждан на учебных сборах (проживание, организация питания, медицинское обеспечение, доставка граждан к месту сборов) и назначаются ответственные руководители.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38. На основании распоряжения руководители органов местного самоуправления, осуществляющих управление в сфере образования, формируют списки администрации учебных сборов и представляют их на утверждение главе муниципального образования.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 состав администрации учебных сборов назначаются: начальник учебного сбора, начальник штаба учебного сбора и его заместители (по воспитательной работе и по хозяйственной части). Руководители образовательных учреждений для оказания помощи педагогическим работникам образовательных учреждений, осуществляющим обучение граждан начальным знаниям в области обороны и их подготовку по основам военной службы, при необходимости выделяют дополнительно учителей-предметников.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39. Начальник учебных сборов осуществляет общее руководство подготовкой и проведением сборов, контроль за своевременной разработкой документов, регламентирующих их проведение, подготовку должностных лиц сборов; за согласование вопросов организации и порядка проведения сборов; за организацию взаимодействия образовательного учреждения (учебного пункта) с военным комиссариатом и соединением (воинской частью), </w:t>
      </w:r>
      <w:proofErr w:type="gramStart"/>
      <w:r w:rsidRPr="003C5382">
        <w:rPr>
          <w:rFonts w:ascii="Times New Roman" w:hAnsi="Times New Roman" w:cs="Times New Roman"/>
          <w:sz w:val="24"/>
          <w:szCs w:val="24"/>
        </w:rPr>
        <w:t>привлекаемыми</w:t>
      </w:r>
      <w:proofErr w:type="gramEnd"/>
      <w:r w:rsidRPr="003C5382">
        <w:rPr>
          <w:rFonts w:ascii="Times New Roman" w:hAnsi="Times New Roman" w:cs="Times New Roman"/>
          <w:sz w:val="24"/>
          <w:szCs w:val="24"/>
        </w:rPr>
        <w:t xml:space="preserve"> к подготовке и проведению сборов; за организацию и состояние учебной и воспитательной работы, хозяйственную и финансовую деятельность, соблюдение мер безопасности.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40. Начальник штаба учебного сбора непосредственно разрабатывает план подготовки и проведения учебного сбора, расписание занятий, распорядок дня, организует размещение и перевозку граждан к местам </w:t>
      </w:r>
      <w:r w:rsidRPr="003C5382">
        <w:rPr>
          <w:rFonts w:ascii="Times New Roman" w:hAnsi="Times New Roman" w:cs="Times New Roman"/>
          <w:sz w:val="24"/>
          <w:szCs w:val="24"/>
        </w:rPr>
        <w:lastRenderedPageBreak/>
        <w:t>проведения занятий и обратно, составляет заявки на получение необходимого имущества, организует и руководит внутренней службой на сборе, составляет смету расходов учебного сбора.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41. Заместитель начальника учебного сбора (по воспитательной работе) организует мероприятия по военно-патриотическому воспитанию граждан, осуществляет </w:t>
      </w:r>
      <w:proofErr w:type="gramStart"/>
      <w:r w:rsidRPr="003C5382">
        <w:rPr>
          <w:rFonts w:ascii="Times New Roman" w:hAnsi="Times New Roman" w:cs="Times New Roman"/>
          <w:sz w:val="24"/>
          <w:szCs w:val="24"/>
        </w:rPr>
        <w:t>контроль за</w:t>
      </w:r>
      <w:proofErr w:type="gramEnd"/>
      <w:r w:rsidRPr="003C5382">
        <w:rPr>
          <w:rFonts w:ascii="Times New Roman" w:hAnsi="Times New Roman" w:cs="Times New Roman"/>
          <w:sz w:val="24"/>
          <w:szCs w:val="24"/>
        </w:rPr>
        <w:t xml:space="preserve"> их дисциплиной и морально-психологическим состоянием. Осуществляет разработку планов мероприятий по военно-патриотическому воспитанию граждан, участвует в разработке плана спортивных мероприятий, изучает нужды и запросы граждан и принимает меры по их удовлетворению.</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42. Заместитель начальника сборов (по хозяйственной части) занимается материальным обеспечением сборов, совместно с командованием соединения (воинской части) организует размещение, питание и медицинское обеспечение граждан, получает и выдает имущество, предусмотренное планом подготовки и проведения сборов, обеспечивает сохранность и ведет учет материальных средств. После окончания сборов сдает полученное во временное пользование имущество и другие материальные средства, отчитывается перед командованием соединения (воинской части) за израсходованные продукты питания.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43. </w:t>
      </w:r>
      <w:proofErr w:type="gramStart"/>
      <w:r w:rsidRPr="003C5382">
        <w:rPr>
          <w:rFonts w:ascii="Times New Roman" w:hAnsi="Times New Roman" w:cs="Times New Roman"/>
          <w:sz w:val="24"/>
          <w:szCs w:val="24"/>
        </w:rPr>
        <w:t>Руководитель образовательного учреждения (начальник учебного пункта) и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проведения занятий, количество граждан, привлекаемых к проведению учебных сборов, пункты размещения обучаемых в районе проведения сборов, маршруты</w:t>
      </w:r>
      <w:proofErr w:type="gramEnd"/>
      <w:r w:rsidRPr="003C5382">
        <w:rPr>
          <w:rFonts w:ascii="Times New Roman" w:hAnsi="Times New Roman" w:cs="Times New Roman"/>
          <w:sz w:val="24"/>
          <w:szCs w:val="24"/>
        </w:rPr>
        <w:t xml:space="preserve"> безопасного движения их к местам занятий, требования к безопасности на занятиях и другие вопросы.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44. Учебный процесс, осуществляемый во время учебных сборов, организуется в соответствии с расчетом часов по предметам обучения, учебно-тематическим планом и распорядком дня. Варианты указанных документов приведены в приложениях N 5 - 7 к настоящей Инструкции.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Организация учебных сборов при образовательных учреждениях,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тир), а также на базе оборонно-спортивных оздоровительных лагерей по программам учебных сборов, согласованным с военным комиссаром.</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45. Во время учебных сборов занятия, не связанные с выполнением 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46. Обучение граждан стрельбе из стрелкового оружия организуется командирами соединений (воинских частей) и проводится в установленном порядке на стрельбищах или в тирах военнослужащими, при участии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(преподавателей учебных пунктов). Для проведения стрельб командиры соединений (воинских частей) назначают ответственных должностных лиц, а также предоставляют оружие и боеприпасы.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C5382">
        <w:rPr>
          <w:rFonts w:ascii="Times New Roman" w:hAnsi="Times New Roman" w:cs="Times New Roman"/>
          <w:sz w:val="24"/>
          <w:szCs w:val="24"/>
        </w:rPr>
        <w:t>Штабом соединения (воинской части) при разработке плана боевой подготовки соединения (воинской части) на новый учебный год в один из его разделов включаются мероприятия по проведению учебных сборов с обучающимися в образовательных учреждениях и учебных пунктах, закрепленных за соединением (воинской частью) приказом командующего войсками военного округа.</w:t>
      </w:r>
      <w:proofErr w:type="gramEnd"/>
      <w:r w:rsidRPr="003C5382">
        <w:rPr>
          <w:rFonts w:ascii="Times New Roman" w:hAnsi="Times New Roman" w:cs="Times New Roman"/>
          <w:sz w:val="24"/>
          <w:szCs w:val="24"/>
        </w:rPr>
        <w:t xml:space="preserve"> В приложение к указанному плану отдельной строкой включается расход боеприпасов при проведении стрельб с </w:t>
      </w:r>
      <w:proofErr w:type="gramStart"/>
      <w:r w:rsidRPr="003C5382">
        <w:rPr>
          <w:rFonts w:ascii="Times New Roman" w:hAnsi="Times New Roman" w:cs="Times New Roman"/>
          <w:sz w:val="24"/>
          <w:szCs w:val="24"/>
        </w:rPr>
        <w:t>обучающимися</w:t>
      </w:r>
      <w:proofErr w:type="gramEnd"/>
      <w:r w:rsidRPr="003C5382">
        <w:rPr>
          <w:rFonts w:ascii="Times New Roman" w:hAnsi="Times New Roman" w:cs="Times New Roman"/>
          <w:sz w:val="24"/>
          <w:szCs w:val="24"/>
        </w:rPr>
        <w: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47. Для руководства и обслуживания стрельб, а также обеспечения мер безопасности во время стрельбы приказом по соединению (воинской части) назначаются старший руководитель стрельб, начальник оцепления, дежурный врач (фельдшер) с санитарной машиной и артиллерийский техник (мастер). Кроме того, старший руководитель стрельб назначает руководителей стрельб на участках, наблюдателей и начальника пункта боевого питания. При стрельбах на одном участке обязанности руководителя стрельб на участке возлагаются на старшего руководителя стрельб. Требования безопасности при проведении стрельб приведены в приложении N 8 к настоящей Инструкции.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48. До проведения стрельб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детально изучает с </w:t>
      </w:r>
      <w:proofErr w:type="gramStart"/>
      <w:r w:rsidRPr="003C5382">
        <w:rPr>
          <w:rFonts w:ascii="Times New Roman" w:hAnsi="Times New Roman" w:cs="Times New Roman"/>
          <w:sz w:val="24"/>
          <w:szCs w:val="24"/>
        </w:rPr>
        <w:t>обучающимися</w:t>
      </w:r>
      <w:proofErr w:type="gramEnd"/>
      <w:r w:rsidRPr="003C5382">
        <w:rPr>
          <w:rFonts w:ascii="Times New Roman" w:hAnsi="Times New Roman" w:cs="Times New Roman"/>
          <w:sz w:val="24"/>
          <w:szCs w:val="24"/>
        </w:rPr>
        <w: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требования безопасности при обращении с оружием и боеприпасами;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устройство и порядок применения стрелкового оружия;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lastRenderedPageBreak/>
        <w:t>порядок выполнения упражнений стрельб.</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Подготовленность каждого обучающегося к стрельбе проверяется представителем соединения (воинской части) в присутствии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(педагогического работника учебного пункта, осуществляющего подготовку по основам военной службы). К выполнению упражнений стрельб допускаются обучающиеся, изучившие материальную часть стрелкового оружия и боеприпасы, требования безопасности при проведении стрельб, условия выполняемого упражнения и сдавшие зачет.</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C5382">
        <w:rPr>
          <w:rFonts w:ascii="Times New Roman" w:hAnsi="Times New Roman" w:cs="Times New Roman"/>
          <w:sz w:val="24"/>
          <w:szCs w:val="24"/>
        </w:rPr>
        <w:t>Обучающиеся</w:t>
      </w:r>
      <w:proofErr w:type="gramEnd"/>
      <w:r w:rsidRPr="003C5382">
        <w:rPr>
          <w:rFonts w:ascii="Times New Roman" w:hAnsi="Times New Roman" w:cs="Times New Roman"/>
          <w:sz w:val="24"/>
          <w:szCs w:val="24"/>
        </w:rPr>
        <w:t>, не сдавшие зачет, к стрельбе не допускаются.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49. В период проведения </w:t>
      </w:r>
      <w:proofErr w:type="gramStart"/>
      <w:r w:rsidRPr="003C5382">
        <w:rPr>
          <w:rFonts w:ascii="Times New Roman" w:hAnsi="Times New Roman" w:cs="Times New Roman"/>
          <w:sz w:val="24"/>
          <w:szCs w:val="24"/>
        </w:rPr>
        <w:t>занятий</w:t>
      </w:r>
      <w:proofErr w:type="gramEnd"/>
      <w:r w:rsidRPr="003C5382">
        <w:rPr>
          <w:rFonts w:ascii="Times New Roman" w:hAnsi="Times New Roman" w:cs="Times New Roman"/>
          <w:sz w:val="24"/>
          <w:szCs w:val="24"/>
        </w:rPr>
        <w:t xml:space="preserve"> по огневой подготовке обучающиеся выполняют упражнения начальных стрельб из стрелкового оружия и упражнения в метании учебно-имитационных ручных гранат.</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50. </w:t>
      </w:r>
      <w:proofErr w:type="gramStart"/>
      <w:r w:rsidRPr="003C5382">
        <w:rPr>
          <w:rFonts w:ascii="Times New Roman" w:hAnsi="Times New Roman" w:cs="Times New Roman"/>
          <w:sz w:val="24"/>
          <w:szCs w:val="24"/>
        </w:rPr>
        <w:t>В муниципальных образованиях, где нет соединений и воинских частей, проведение стрельб организуется военным комиссаром на стрельбищах и в тирах, находящихся в ведении федеральных органов исполнительной власти, где законом предусмотрена военная служба, Общероссийской общественно-государственной организации "Добровольное общество содействия армии, авиации и флоту России" и других организаций Российской Федерации (по согласованию с ними).</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Организация стрельб осуществляется руководителями указанных органов и организаций в установленном ими порядке.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При отсутствии условий для стрельбы из боевого ручного стрелкового оружия организуется стрельба из спортивного или пневматического оружия в специально оборудованных местах.</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51. </w:t>
      </w:r>
      <w:proofErr w:type="gramStart"/>
      <w:r w:rsidRPr="003C5382">
        <w:rPr>
          <w:rFonts w:ascii="Times New Roman" w:hAnsi="Times New Roman" w:cs="Times New Roman"/>
          <w:sz w:val="24"/>
          <w:szCs w:val="24"/>
        </w:rPr>
        <w:t>Обеспечение питанием граждан, привлекаемых для прохождения сборов, организуемых на базе соединений и воинских частей, осуществляется соединением (воинской частью) по нормам общевойскового пайка после предварительной оплаты образовательным учреждением (учебным пунктом) его стоимости по учетным ценам, сложившимся на день отпуска, и расходов на приготовление пищи в размере 20 процентов стоимости пайка (без учета стоимости хлеба), а при проведении учебных сборов при образовательных</w:t>
      </w:r>
      <w:proofErr w:type="gramEnd"/>
      <w:r w:rsidRPr="003C5382">
        <w:rPr>
          <w:rFonts w:ascii="Times New Roman" w:hAnsi="Times New Roman" w:cs="Times New Roman"/>
          <w:sz w:val="24"/>
          <w:szCs w:val="24"/>
        </w:rPr>
        <w:t xml:space="preserve"> </w:t>
      </w:r>
      <w:proofErr w:type="gramStart"/>
      <w:r w:rsidRPr="003C5382">
        <w:rPr>
          <w:rFonts w:ascii="Times New Roman" w:hAnsi="Times New Roman" w:cs="Times New Roman"/>
          <w:sz w:val="24"/>
          <w:szCs w:val="24"/>
        </w:rPr>
        <w:t>учреждениях, других организациях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Перевозка обучающихся к местам проведения занятий и обратно может осуществляться автомобильным транспортом соединения (воинской части), на базе которой проводятся учебные сборы. Отпуск горючего и смазочных материалов на эти цели осуществляется после предварительной оплаты их стоимости.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Обеспечение палаточным фондом и постельными принадлежностями при размещении обучающихся в полевых условиях производится за счет имущества соединения (воинских частей), бывшего в употреблении, годного к дальнейшей эксплуатации, путем выдачи его во временное пользование.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52. </w:t>
      </w:r>
      <w:proofErr w:type="gramStart"/>
      <w:r w:rsidRPr="003C5382">
        <w:rPr>
          <w:rFonts w:ascii="Times New Roman" w:hAnsi="Times New Roman" w:cs="Times New Roman"/>
          <w:sz w:val="24"/>
          <w:szCs w:val="24"/>
        </w:rPr>
        <w:t>Медицинское обеспечение обучающихся в период проведения учебных сборов, организуемых на базе соединения, воинских частей Вооруженных Сил Российской Федерации, других воинских формирований и органов, осуществляется в установленном порядке штатными силами и средствами медицинской службы, а при проведении сборов на базе региональных центров по подготовке граждан к военной службе, военно-патриотических молодежных и детских общественных объединений, оборонно-спортивных лагерей или при образовательных учреждениях - силами</w:t>
      </w:r>
      <w:proofErr w:type="gramEnd"/>
      <w:r w:rsidRPr="003C5382">
        <w:rPr>
          <w:rFonts w:ascii="Times New Roman" w:hAnsi="Times New Roman" w:cs="Times New Roman"/>
          <w:sz w:val="24"/>
          <w:szCs w:val="24"/>
        </w:rPr>
        <w:t xml:space="preserve">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C5382">
        <w:rPr>
          <w:rFonts w:ascii="Times New Roman" w:hAnsi="Times New Roman" w:cs="Times New Roman"/>
          <w:sz w:val="24"/>
          <w:szCs w:val="24"/>
        </w:rPr>
        <w:t>При необходимости стационарного лечения обучающиеся могут направляться в ближайшие медицинские организации государственной и муниципальной систем здравоохранения, для чего каждый обучающийся по прибытии на сборы должен иметь при себе страховой медицинский полис.</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53. Результаты учебных сборов оцениваются в соответствии с рекомендациями по оценке результатов учебных сборов (приложение N 9 к настоящей Инструкции).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Общая оценка граждан, обучающихся в образовательных учреждениях (учебных пунктах), заносится в классный журнал с пометкой "Учебные сборы", которая учитывается при выставлении итоговой оценки за весь курс обучения в образовательном учреждении (учебном пункте).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Гражданам, уклонившимся от учебных сборов, выставляется неудовлетворительная оценка за сборы.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Для граждан, не прошедших учебные сборы по уважительным причинам, в образовательном учреждении (учебном пункте) организуется теоретическое изучение материалов учебных сборов и сдача зачетов.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C5382">
        <w:rPr>
          <w:rFonts w:ascii="Times New Roman" w:hAnsi="Times New Roman" w:cs="Times New Roman"/>
          <w:sz w:val="24"/>
          <w:szCs w:val="24"/>
        </w:rPr>
        <w:t xml:space="preserve">В случае отказа отдельных граждан по религиозным мотивам от участия в проведении стрельб и изучения </w:t>
      </w:r>
      <w:r w:rsidRPr="003C5382">
        <w:rPr>
          <w:rFonts w:ascii="Times New Roman" w:hAnsi="Times New Roman" w:cs="Times New Roman"/>
          <w:sz w:val="24"/>
          <w:szCs w:val="24"/>
        </w:rPr>
        <w:lastRenderedPageBreak/>
        <w:t>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54. </w:t>
      </w:r>
      <w:proofErr w:type="gramStart"/>
      <w:r w:rsidRPr="003C5382">
        <w:rPr>
          <w:rFonts w:ascii="Times New Roman" w:hAnsi="Times New Roman" w:cs="Times New Roman"/>
          <w:sz w:val="24"/>
          <w:szCs w:val="24"/>
        </w:rPr>
        <w:t>Контроль за</w:t>
      </w:r>
      <w:proofErr w:type="gramEnd"/>
      <w:r w:rsidRPr="003C5382">
        <w:rPr>
          <w:rFonts w:ascii="Times New Roman" w:hAnsi="Times New Roman" w:cs="Times New Roman"/>
          <w:sz w:val="24"/>
          <w:szCs w:val="24"/>
        </w:rPr>
        <w:t xml:space="preserve"> организацией обучения граждан начальным знаниям в области обороны и их подготовкой по основам военной службы в образовательных учреждениях и учебных пунктах осуществляется в порядке, установленном федеральными законами, иными нормативными правовыми актами Российской Федерации.</w:t>
      </w: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3C5382">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3C5382">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lastRenderedPageBreak/>
        <w:t xml:space="preserve">Приложение N 1 </w:t>
      </w:r>
      <w:r>
        <w:rPr>
          <w:rFonts w:ascii="Times New Roman" w:hAnsi="Times New Roman" w:cs="Times New Roman"/>
          <w:sz w:val="24"/>
          <w:szCs w:val="24"/>
        </w:rPr>
        <w:t xml:space="preserve"> </w:t>
      </w:r>
      <w:r w:rsidRPr="003C5382">
        <w:rPr>
          <w:rFonts w:ascii="Times New Roman" w:hAnsi="Times New Roman" w:cs="Times New Roman"/>
          <w:i/>
          <w:iCs/>
          <w:sz w:val="24"/>
          <w:szCs w:val="24"/>
        </w:rPr>
        <w:t xml:space="preserve">к Инструкции (п. 14) </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tbl>
      <w:tblPr>
        <w:tblW w:w="12184" w:type="dxa"/>
        <w:jc w:val="center"/>
        <w:tblInd w:w="-1014" w:type="dxa"/>
        <w:tblCellMar>
          <w:left w:w="0" w:type="dxa"/>
          <w:right w:w="0" w:type="dxa"/>
        </w:tblCellMar>
        <w:tblLook w:val="0000"/>
      </w:tblPr>
      <w:tblGrid>
        <w:gridCol w:w="436"/>
        <w:gridCol w:w="243"/>
        <w:gridCol w:w="486"/>
        <w:gridCol w:w="8135"/>
        <w:gridCol w:w="611"/>
        <w:gridCol w:w="382"/>
        <w:gridCol w:w="615"/>
        <w:gridCol w:w="746"/>
        <w:gridCol w:w="530"/>
      </w:tblGrid>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single" w:sz="6" w:space="0" w:color="auto"/>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N </w:t>
            </w:r>
          </w:p>
        </w:tc>
        <w:tc>
          <w:tcPr>
            <w:tcW w:w="8746" w:type="dxa"/>
            <w:gridSpan w:val="2"/>
            <w:tcBorders>
              <w:top w:val="single" w:sz="6" w:space="0" w:color="auto"/>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Наименование </w:t>
            </w:r>
          </w:p>
        </w:tc>
        <w:tc>
          <w:tcPr>
            <w:tcW w:w="997" w:type="dxa"/>
            <w:gridSpan w:val="2"/>
            <w:tcBorders>
              <w:top w:val="single" w:sz="6" w:space="0" w:color="auto"/>
              <w:left w:val="single" w:sz="6" w:space="0" w:color="auto"/>
              <w:bottom w:val="single" w:sz="6" w:space="0" w:color="auto"/>
              <w:right w:val="single" w:sz="6" w:space="0" w:color="auto"/>
            </w:tcBorders>
          </w:tcPr>
          <w:p w:rsidR="003C5382" w:rsidRPr="00E31F44" w:rsidRDefault="003C5382" w:rsidP="00E31F44">
            <w:pPr>
              <w:widowControl w:val="0"/>
              <w:autoSpaceDE w:val="0"/>
              <w:autoSpaceDN w:val="0"/>
              <w:adjustRightInd w:val="0"/>
              <w:spacing w:after="0" w:line="240" w:lineRule="auto"/>
              <w:ind w:firstLine="88"/>
              <w:jc w:val="center"/>
              <w:rPr>
                <w:rFonts w:ascii="Times New Roman" w:hAnsi="Times New Roman" w:cs="Times New Roman"/>
                <w:sz w:val="20"/>
                <w:szCs w:val="20"/>
              </w:rPr>
            </w:pPr>
            <w:r w:rsidRPr="00E31F44">
              <w:rPr>
                <w:rFonts w:ascii="Times New Roman" w:hAnsi="Times New Roman" w:cs="Times New Roman"/>
                <w:sz w:val="20"/>
                <w:szCs w:val="20"/>
              </w:rPr>
              <w:t>Ед</w:t>
            </w:r>
            <w:r w:rsidR="00BE1E1B" w:rsidRPr="00E31F44">
              <w:rPr>
                <w:rFonts w:ascii="Times New Roman" w:hAnsi="Times New Roman" w:cs="Times New Roman"/>
                <w:sz w:val="20"/>
                <w:szCs w:val="20"/>
              </w:rPr>
              <w:t>.</w:t>
            </w:r>
            <w:r w:rsidRPr="00E31F44">
              <w:rPr>
                <w:rFonts w:ascii="Times New Roman" w:hAnsi="Times New Roman" w:cs="Times New Roman"/>
                <w:sz w:val="20"/>
                <w:szCs w:val="20"/>
              </w:rPr>
              <w:t xml:space="preserve"> </w:t>
            </w:r>
            <w:proofErr w:type="spellStart"/>
            <w:r w:rsidRPr="00E31F44">
              <w:rPr>
                <w:rFonts w:ascii="Times New Roman" w:hAnsi="Times New Roman" w:cs="Times New Roman"/>
                <w:sz w:val="20"/>
                <w:szCs w:val="20"/>
              </w:rPr>
              <w:t>изм</w:t>
            </w:r>
            <w:proofErr w:type="spellEnd"/>
            <w:r w:rsidR="00BE1E1B" w:rsidRPr="00E31F44">
              <w:rPr>
                <w:rFonts w:ascii="Times New Roman" w:hAnsi="Times New Roman" w:cs="Times New Roman"/>
                <w:sz w:val="20"/>
                <w:szCs w:val="20"/>
              </w:rPr>
              <w:t>.</w:t>
            </w:r>
            <w:r w:rsidRPr="00E31F44">
              <w:rPr>
                <w:rFonts w:ascii="Times New Roman" w:hAnsi="Times New Roman" w:cs="Times New Roman"/>
                <w:sz w:val="20"/>
                <w:szCs w:val="20"/>
              </w:rPr>
              <w:t xml:space="preserve"> </w:t>
            </w:r>
          </w:p>
        </w:tc>
        <w:tc>
          <w:tcPr>
            <w:tcW w:w="1276" w:type="dxa"/>
            <w:gridSpan w:val="2"/>
            <w:tcBorders>
              <w:top w:val="single" w:sz="6" w:space="0" w:color="auto"/>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Количество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single" w:sz="6" w:space="0" w:color="auto"/>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8746" w:type="dxa"/>
            <w:gridSpan w:val="2"/>
            <w:tcBorders>
              <w:top w:val="single" w:sz="6" w:space="0" w:color="auto"/>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2 </w:t>
            </w:r>
          </w:p>
        </w:tc>
        <w:tc>
          <w:tcPr>
            <w:tcW w:w="997" w:type="dxa"/>
            <w:gridSpan w:val="2"/>
            <w:tcBorders>
              <w:top w:val="single" w:sz="6" w:space="0" w:color="auto"/>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3 </w:t>
            </w:r>
          </w:p>
        </w:tc>
        <w:tc>
          <w:tcPr>
            <w:tcW w:w="1276" w:type="dxa"/>
            <w:gridSpan w:val="2"/>
            <w:tcBorders>
              <w:top w:val="single" w:sz="6" w:space="0" w:color="auto"/>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4 </w:t>
            </w:r>
          </w:p>
        </w:tc>
      </w:tr>
      <w:tr w:rsidR="003C5382" w:rsidRPr="00E31F44" w:rsidTr="00E31F44">
        <w:tblPrEx>
          <w:tblCellMar>
            <w:top w:w="0" w:type="dxa"/>
            <w:left w:w="0" w:type="dxa"/>
            <w:bottom w:w="0" w:type="dxa"/>
            <w:right w:w="0" w:type="dxa"/>
          </w:tblCellMar>
        </w:tblPrEx>
        <w:trPr>
          <w:gridBefore w:val="2"/>
          <w:wBefore w:w="679" w:type="dxa"/>
          <w:jc w:val="center"/>
        </w:trPr>
        <w:tc>
          <w:tcPr>
            <w:tcW w:w="11505" w:type="dxa"/>
            <w:gridSpan w:val="7"/>
            <w:tcBorders>
              <w:top w:val="nil"/>
              <w:left w:val="nil"/>
              <w:bottom w:val="nil"/>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1. Нормативно-правовые документы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hyperlink r:id="rId12" w:history="1">
              <w:r w:rsidRPr="00E31F44">
                <w:rPr>
                  <w:rFonts w:ascii="Times New Roman" w:hAnsi="Times New Roman" w:cs="Times New Roman"/>
                  <w:sz w:val="20"/>
                  <w:szCs w:val="20"/>
                  <w:u w:val="single"/>
                </w:rPr>
                <w:t>Конституция</w:t>
              </w:r>
            </w:hyperlink>
            <w:r w:rsidRPr="00E31F44">
              <w:rPr>
                <w:rFonts w:ascii="Times New Roman" w:hAnsi="Times New Roman" w:cs="Times New Roman"/>
                <w:sz w:val="20"/>
                <w:szCs w:val="20"/>
              </w:rPr>
              <w:t xml:space="preserve"> Российской Федерации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BE1E1B">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 количеству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Федеральный </w:t>
            </w:r>
            <w:hyperlink r:id="rId13" w:history="1">
              <w:r w:rsidRPr="00E31F44">
                <w:rPr>
                  <w:rFonts w:ascii="Times New Roman" w:hAnsi="Times New Roman" w:cs="Times New Roman"/>
                  <w:sz w:val="20"/>
                  <w:szCs w:val="20"/>
                  <w:u w:val="single"/>
                </w:rPr>
                <w:t>закон</w:t>
              </w:r>
            </w:hyperlink>
            <w:r w:rsidRPr="00E31F44">
              <w:rPr>
                <w:rFonts w:ascii="Times New Roman" w:hAnsi="Times New Roman" w:cs="Times New Roman"/>
                <w:sz w:val="20"/>
                <w:szCs w:val="20"/>
              </w:rPr>
              <w:t xml:space="preserve"> "О воинской обязанности и военной службе"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BE1E1B">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 количеству </w:t>
            </w:r>
          </w:p>
        </w:tc>
      </w:tr>
      <w:tr w:rsidR="003C5382" w:rsidRPr="00E31F44" w:rsidTr="00E31F44">
        <w:tblPrEx>
          <w:tblCellMar>
            <w:top w:w="0" w:type="dxa"/>
            <w:left w:w="0" w:type="dxa"/>
            <w:bottom w:w="0" w:type="dxa"/>
            <w:right w:w="0" w:type="dxa"/>
          </w:tblCellMar>
        </w:tblPrEx>
        <w:trPr>
          <w:gridAfter w:val="1"/>
          <w:wAfter w:w="530" w:type="dxa"/>
          <w:jc w:val="center"/>
        </w:trPr>
        <w:tc>
          <w:tcPr>
            <w:tcW w:w="43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c>
          <w:tcPr>
            <w:tcW w:w="8864" w:type="dxa"/>
            <w:gridSpan w:val="3"/>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Общевоинские уставы Вооруженных Сил Российской Федерации </w:t>
            </w:r>
          </w:p>
        </w:tc>
        <w:tc>
          <w:tcPr>
            <w:tcW w:w="993"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361" w:type="dxa"/>
            <w:gridSpan w:val="2"/>
            <w:tcBorders>
              <w:top w:val="nil"/>
              <w:left w:val="single" w:sz="6" w:space="0" w:color="auto"/>
              <w:bottom w:val="nil"/>
              <w:right w:val="single" w:sz="6" w:space="0" w:color="auto"/>
            </w:tcBorders>
          </w:tcPr>
          <w:p w:rsidR="003C5382" w:rsidRPr="00E31F44" w:rsidRDefault="003C5382" w:rsidP="00BE1E1B">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 количеству </w:t>
            </w:r>
          </w:p>
        </w:tc>
      </w:tr>
      <w:tr w:rsidR="003C5382" w:rsidRPr="00E31F44" w:rsidTr="00E31F44">
        <w:tblPrEx>
          <w:tblCellMar>
            <w:top w:w="0" w:type="dxa"/>
            <w:left w:w="0" w:type="dxa"/>
            <w:bottom w:w="0" w:type="dxa"/>
            <w:right w:w="0" w:type="dxa"/>
          </w:tblCellMar>
        </w:tblPrEx>
        <w:trPr>
          <w:gridBefore w:val="2"/>
          <w:wBefore w:w="679" w:type="dxa"/>
          <w:jc w:val="center"/>
        </w:trPr>
        <w:tc>
          <w:tcPr>
            <w:tcW w:w="11505" w:type="dxa"/>
            <w:gridSpan w:val="7"/>
            <w:tcBorders>
              <w:top w:val="nil"/>
              <w:left w:val="nil"/>
              <w:bottom w:val="nil"/>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2. Учебная литература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4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Учебник по основам безопасности жизнедеятельности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BE1E1B">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 количеству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5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Наставления по стрелковому делу: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Основы стрельбы из стрелкового оружия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7,62-мм (или 5,45-мм) модернизированный автомат Калашникова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6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Учебное пособие по основам медицинских знаний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BE1E1B">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 количеству </w:t>
            </w:r>
          </w:p>
        </w:tc>
      </w:tr>
      <w:tr w:rsidR="003C5382" w:rsidRPr="00E31F44" w:rsidTr="00E31F44">
        <w:tblPrEx>
          <w:tblCellMar>
            <w:top w:w="0" w:type="dxa"/>
            <w:left w:w="0" w:type="dxa"/>
            <w:bottom w:w="0" w:type="dxa"/>
            <w:right w:w="0" w:type="dxa"/>
          </w:tblCellMar>
        </w:tblPrEx>
        <w:trPr>
          <w:gridBefore w:val="2"/>
          <w:wBefore w:w="679" w:type="dxa"/>
          <w:jc w:val="center"/>
        </w:trPr>
        <w:tc>
          <w:tcPr>
            <w:tcW w:w="11505" w:type="dxa"/>
            <w:gridSpan w:val="7"/>
            <w:tcBorders>
              <w:top w:val="nil"/>
              <w:left w:val="nil"/>
              <w:bottom w:val="nil"/>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3. Учебно-наглядные пособия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7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Набор плакатов или электронные издания: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Организационная структура Вооруженных Сил Российской Федерации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Ордена России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Текст Военной присяги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Воинские звания и знаки различия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Военная форма одежды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Мероприятия обязательной подготовки граждан к военной службе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Военно-прикладные виды спорта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Военно-учетные специальности солдат, матросов, сержантов и старшин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Военные образовательные учреждения профессионального образования Министерства обороны Российской Федерации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Тактико-технические характеристики вооружения и военной техники, находящихся на вооружении Российской армии и армий иностранных государств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Несение караульной службы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Мероприятия, проводимые при первоначальной постановке граждан на воинский учет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Литература и наглядные пособия по военно-патриотическому воспитанию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Нормативы по прикладной физической подготовке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Нормативы по радиационной, химической и биологической защите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8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Массогабаритный макет 7,62-мм (или 5,45мм) автомата Калашникова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9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Набор плакатов по устройству или электронные издания: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7,62-мм (или 5,45-мм) модернизированный автомат Калашникова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5,6-мм малокалиберная винтовка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10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Набор плакатов или электронные издания: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Основы и правила стрельбы из стрелкового оружия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Приемы и правила метания ручных гранат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Мины Российской армии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Фортификационные сооружения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Индивидуальные средства защиты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Приборы радиационной разведки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Приборы химической разведки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Организация и несение внутренней службы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Строевая подготовка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Оказание первой медицинской помощи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Гражданская оборона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11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Средства индивидуальной защиты: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общевойсковой противогаз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BE1E1B">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 количеству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общевойсковой защитный комплект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респиратор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5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12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Приборы: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радиационной разведки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химической разведки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13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Бытовой дозиметр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14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Макет простейшего укрытия в разрезе или в формате ЭОИ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15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Макет убежища в разрезе или в формате ЭОИ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lastRenderedPageBreak/>
              <w:t xml:space="preserve">16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Компас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BE1E1B">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 количеству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17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Визирная линейка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BE1E1B">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 количеству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18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Электронные образовательные издания на магнитных и оптических носителях по тематике программы (ЭОИ)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spellStart"/>
            <w:r w:rsidRPr="00E31F44">
              <w:rPr>
                <w:rFonts w:ascii="Times New Roman" w:hAnsi="Times New Roman" w:cs="Times New Roman"/>
                <w:sz w:val="20"/>
                <w:szCs w:val="20"/>
              </w:rPr>
              <w:t>компл</w:t>
            </w:r>
            <w:proofErr w:type="spell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19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Комплект аппаратуры для демонстрации ЭОИ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11505" w:type="dxa"/>
            <w:gridSpan w:val="7"/>
            <w:tcBorders>
              <w:top w:val="nil"/>
              <w:left w:val="nil"/>
              <w:bottom w:val="nil"/>
              <w:right w:val="single" w:sz="6" w:space="0" w:color="auto"/>
            </w:tcBorders>
          </w:tcPr>
          <w:p w:rsidR="003C5382" w:rsidRPr="00E31F44"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4. Медицинское имущество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20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Индивидуальные средства медицинской защиты: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аптечка АИ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пакеты перевязочные ППИ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пакеты противохимические индивидуальные ИПП-11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21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Сумки и комплекты медицинского имущества для оказания первой медицинской, доврачебной помощи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сумка СМС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22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Перевязочные средства и шовные материалы, лейкопластыри: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бинт марлевый медицинский нестерильный, размер 7 м </w:t>
            </w:r>
            <w:proofErr w:type="spellStart"/>
            <w:r w:rsidRPr="00E31F44">
              <w:rPr>
                <w:rFonts w:ascii="Times New Roman" w:hAnsi="Times New Roman" w:cs="Times New Roman"/>
                <w:sz w:val="20"/>
                <w:szCs w:val="20"/>
              </w:rPr>
              <w:t>x</w:t>
            </w:r>
            <w:proofErr w:type="spellEnd"/>
            <w:r w:rsidRPr="00E31F44">
              <w:rPr>
                <w:rFonts w:ascii="Times New Roman" w:hAnsi="Times New Roman" w:cs="Times New Roman"/>
                <w:sz w:val="20"/>
                <w:szCs w:val="20"/>
              </w:rPr>
              <w:t xml:space="preserve"> 14 см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бинт марлевый медицинский нестерильный, размер 5 м </w:t>
            </w:r>
            <w:proofErr w:type="spellStart"/>
            <w:r w:rsidRPr="00E31F44">
              <w:rPr>
                <w:rFonts w:ascii="Times New Roman" w:hAnsi="Times New Roman" w:cs="Times New Roman"/>
                <w:sz w:val="20"/>
                <w:szCs w:val="20"/>
              </w:rPr>
              <w:t>x</w:t>
            </w:r>
            <w:proofErr w:type="spellEnd"/>
            <w:r w:rsidRPr="00E31F44">
              <w:rPr>
                <w:rFonts w:ascii="Times New Roman" w:hAnsi="Times New Roman" w:cs="Times New Roman"/>
                <w:sz w:val="20"/>
                <w:szCs w:val="20"/>
              </w:rPr>
              <w:t xml:space="preserve"> 10 см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вата медицинская компрессная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roofErr w:type="gramStart"/>
            <w:r w:rsidRPr="00E31F44">
              <w:rPr>
                <w:rFonts w:ascii="Times New Roman" w:hAnsi="Times New Roman" w:cs="Times New Roman"/>
                <w:sz w:val="20"/>
                <w:szCs w:val="20"/>
              </w:rPr>
              <w:t>кг</w:t>
            </w:r>
            <w:proofErr w:type="gramEnd"/>
            <w:r w:rsidRPr="00E31F44">
              <w:rPr>
                <w:rFonts w:ascii="Times New Roman" w:hAnsi="Times New Roman" w:cs="Times New Roman"/>
                <w:sz w:val="20"/>
                <w:szCs w:val="20"/>
              </w:rPr>
              <w:t xml:space="preserve">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0,1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косынка медицинская (перевязочная)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повязка медицинская большая стерильная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повязка медицинская малая стерильная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23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Медицинские предметы расходные: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булавка безопасная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шина проволочная (лестничная) для ног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шина проволочная (лестничная) для рук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шина фанерная длиной 1 м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24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Врачебные предметы, аппараты и хирургические инструменты: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жгут кровоостанавливающий эластичный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25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Аппараты, приборы и принадлежности для травматологии и механотерапии: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манекен-тренажер для реанимационных мероприятий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шина транспортная </w:t>
            </w:r>
            <w:proofErr w:type="spellStart"/>
            <w:r w:rsidRPr="00E31F44">
              <w:rPr>
                <w:rFonts w:ascii="Times New Roman" w:hAnsi="Times New Roman" w:cs="Times New Roman"/>
                <w:sz w:val="20"/>
                <w:szCs w:val="20"/>
              </w:rPr>
              <w:t>Дитерихса</w:t>
            </w:r>
            <w:proofErr w:type="spellEnd"/>
            <w:r w:rsidRPr="00E31F44">
              <w:rPr>
                <w:rFonts w:ascii="Times New Roman" w:hAnsi="Times New Roman" w:cs="Times New Roman"/>
                <w:sz w:val="20"/>
                <w:szCs w:val="20"/>
              </w:rPr>
              <w:t xml:space="preserve"> для нижних конечностей (модернизированная)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26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Санитарно-хозяйственное имущество инвентарное: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носилки санитарные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знак нарукавного Красного Креста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лямка медицинская носилочная </w:t>
            </w:r>
          </w:p>
        </w:tc>
        <w:tc>
          <w:tcPr>
            <w:tcW w:w="997"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nil"/>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r w:rsidR="003C5382" w:rsidRPr="00E31F44" w:rsidTr="00E31F44">
        <w:tblPrEx>
          <w:tblCellMar>
            <w:top w:w="0" w:type="dxa"/>
            <w:left w:w="0" w:type="dxa"/>
            <w:bottom w:w="0" w:type="dxa"/>
            <w:right w:w="0" w:type="dxa"/>
          </w:tblCellMar>
        </w:tblPrEx>
        <w:trPr>
          <w:gridBefore w:val="2"/>
          <w:wBefore w:w="679" w:type="dxa"/>
          <w:jc w:val="center"/>
        </w:trPr>
        <w:tc>
          <w:tcPr>
            <w:tcW w:w="486" w:type="dxa"/>
            <w:tcBorders>
              <w:top w:val="nil"/>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8746" w:type="dxa"/>
            <w:gridSpan w:val="2"/>
            <w:tcBorders>
              <w:top w:val="nil"/>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флаг Красного Креста </w:t>
            </w:r>
          </w:p>
        </w:tc>
        <w:tc>
          <w:tcPr>
            <w:tcW w:w="997" w:type="dxa"/>
            <w:gridSpan w:val="2"/>
            <w:tcBorders>
              <w:top w:val="nil"/>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шт. </w:t>
            </w:r>
          </w:p>
        </w:tc>
        <w:tc>
          <w:tcPr>
            <w:tcW w:w="1276" w:type="dxa"/>
            <w:gridSpan w:val="2"/>
            <w:tcBorders>
              <w:top w:val="nil"/>
              <w:left w:val="single" w:sz="6" w:space="0" w:color="auto"/>
              <w:bottom w:val="single" w:sz="6" w:space="0" w:color="auto"/>
              <w:right w:val="single" w:sz="6" w:space="0" w:color="auto"/>
            </w:tcBorders>
          </w:tcPr>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r>
    </w:tbl>
    <w:p w:rsidR="003C5382" w:rsidRPr="00E31F44" w:rsidRDefault="003C5382" w:rsidP="003C5382">
      <w:pPr>
        <w:widowControl w:val="0"/>
        <w:autoSpaceDE w:val="0"/>
        <w:autoSpaceDN w:val="0"/>
        <w:adjustRightInd w:val="0"/>
        <w:spacing w:after="0" w:line="240" w:lineRule="auto"/>
        <w:rPr>
          <w:rFonts w:ascii="Times New Roman" w:hAnsi="Times New Roman" w:cs="Times New Roman"/>
          <w:sz w:val="20"/>
          <w:szCs w:val="20"/>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
    <w:p w:rsidR="003C5382" w:rsidRPr="00E30AEF" w:rsidRDefault="003C5382" w:rsidP="00E31F44">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Приложение N 2 </w:t>
      </w:r>
      <w:r w:rsidR="00E31F44" w:rsidRPr="00E30AEF">
        <w:rPr>
          <w:rFonts w:ascii="Times New Roman" w:hAnsi="Times New Roman" w:cs="Times New Roman"/>
          <w:sz w:val="20"/>
          <w:szCs w:val="20"/>
        </w:rPr>
        <w:t xml:space="preserve"> </w:t>
      </w:r>
      <w:r w:rsidRPr="00E30AEF">
        <w:rPr>
          <w:rFonts w:ascii="Times New Roman" w:hAnsi="Times New Roman" w:cs="Times New Roman"/>
          <w:i/>
          <w:iCs/>
          <w:sz w:val="20"/>
          <w:szCs w:val="20"/>
        </w:rPr>
        <w:t xml:space="preserve">к Инструкции (п. 31) </w:t>
      </w:r>
    </w:p>
    <w:p w:rsidR="003C5382" w:rsidRPr="00E30AEF" w:rsidRDefault="003C5382" w:rsidP="00E31F44">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sz w:val="20"/>
          <w:szCs w:val="20"/>
        </w:rPr>
        <w:t>Рекомендуемый образец</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СПРАВКА</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Выдана ___________________________________________________________</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(фамилия, имя, отчество)</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в  том, что он действительно с "__" ______________ 20__ г. </w:t>
      </w:r>
      <w:proofErr w:type="gramStart"/>
      <w:r w:rsidRPr="00E30AEF">
        <w:rPr>
          <w:rFonts w:ascii="Times New Roman" w:hAnsi="Times New Roman" w:cs="Times New Roman"/>
          <w:sz w:val="20"/>
          <w:szCs w:val="20"/>
        </w:rPr>
        <w:t>по</w:t>
      </w:r>
      <w:proofErr w:type="gramEnd"/>
      <w:r w:rsidRPr="00E30AEF">
        <w:rPr>
          <w:rFonts w:ascii="Times New Roman" w:hAnsi="Times New Roman" w:cs="Times New Roman"/>
          <w:sz w:val="20"/>
          <w:szCs w:val="20"/>
        </w:rPr>
        <w:t> "__"</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______________ 20__ г. прошел подготовку по основам военной службы</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в учебном пункте _________________________________________________</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(полное наименование учебного пункта)</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__________________________________________________________________</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Начальник учебного пункта ________________________________________</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(подпись, инициал имени, фамилия)</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Председатель экзаменационной комиссии ____________________________</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w:t>
      </w:r>
      <w:proofErr w:type="gramStart"/>
      <w:r w:rsidRPr="00E30AEF">
        <w:rPr>
          <w:rFonts w:ascii="Times New Roman" w:hAnsi="Times New Roman" w:cs="Times New Roman"/>
          <w:sz w:val="20"/>
          <w:szCs w:val="20"/>
        </w:rPr>
        <w:t>(подпись, инициал имени,</w:t>
      </w:r>
      <w:proofErr w:type="gramEnd"/>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фамилия)</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М.П.</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Примечание.  Ставится печать образовательного учреждения, </w:t>
      </w:r>
      <w:proofErr w:type="gramStart"/>
      <w:r w:rsidRPr="00E30AEF">
        <w:rPr>
          <w:rFonts w:ascii="Times New Roman" w:hAnsi="Times New Roman" w:cs="Times New Roman"/>
          <w:sz w:val="20"/>
          <w:szCs w:val="20"/>
        </w:rPr>
        <w:t>при</w:t>
      </w:r>
      <w:proofErr w:type="gramEnd"/>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 </w:t>
      </w:r>
      <w:proofErr w:type="gramStart"/>
      <w:r w:rsidRPr="00E30AEF">
        <w:rPr>
          <w:rFonts w:ascii="Times New Roman" w:hAnsi="Times New Roman" w:cs="Times New Roman"/>
          <w:sz w:val="20"/>
          <w:szCs w:val="20"/>
        </w:rPr>
        <w:t>котором</w:t>
      </w:r>
      <w:proofErr w:type="gramEnd"/>
      <w:r w:rsidRPr="00E30AEF">
        <w:rPr>
          <w:rFonts w:ascii="Times New Roman" w:hAnsi="Times New Roman" w:cs="Times New Roman"/>
          <w:sz w:val="20"/>
          <w:szCs w:val="20"/>
        </w:rPr>
        <w:t> создан учебный пункт.</w:t>
      </w:r>
    </w:p>
    <w:p w:rsidR="003C5382" w:rsidRPr="00E30AEF" w:rsidRDefault="003C5382" w:rsidP="00E31F44">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Приложение N 3 </w:t>
      </w:r>
      <w:r w:rsidR="00E31F44" w:rsidRPr="00E30AEF">
        <w:rPr>
          <w:rFonts w:ascii="Times New Roman" w:hAnsi="Times New Roman" w:cs="Times New Roman"/>
          <w:sz w:val="20"/>
          <w:szCs w:val="20"/>
        </w:rPr>
        <w:t xml:space="preserve">  </w:t>
      </w:r>
      <w:r w:rsidRPr="00E30AEF">
        <w:rPr>
          <w:rFonts w:ascii="Times New Roman" w:hAnsi="Times New Roman" w:cs="Times New Roman"/>
          <w:i/>
          <w:iCs/>
          <w:sz w:val="20"/>
          <w:szCs w:val="20"/>
        </w:rPr>
        <w:t xml:space="preserve">к Инструкции (п. 31) </w:t>
      </w:r>
    </w:p>
    <w:p w:rsidR="003C5382" w:rsidRPr="00E30AEF" w:rsidRDefault="003C5382" w:rsidP="003C5382">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Рекомендуемый образец </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p>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b/>
          <w:bCs/>
          <w:sz w:val="20"/>
          <w:szCs w:val="20"/>
        </w:rPr>
      </w:pPr>
      <w:r w:rsidRPr="00E30AEF">
        <w:rPr>
          <w:rFonts w:ascii="Times New Roman" w:hAnsi="Times New Roman" w:cs="Times New Roman"/>
          <w:b/>
          <w:bCs/>
          <w:sz w:val="20"/>
          <w:szCs w:val="20"/>
        </w:rPr>
        <w:t>СПИСОК</w:t>
      </w:r>
    </w:p>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b/>
          <w:bCs/>
          <w:sz w:val="20"/>
          <w:szCs w:val="20"/>
        </w:rPr>
      </w:pPr>
      <w:r w:rsidRPr="00E30AEF">
        <w:rPr>
          <w:rFonts w:ascii="Times New Roman" w:hAnsi="Times New Roman" w:cs="Times New Roman"/>
          <w:b/>
          <w:bCs/>
          <w:sz w:val="20"/>
          <w:szCs w:val="20"/>
        </w:rPr>
        <w:lastRenderedPageBreak/>
        <w:t xml:space="preserve">ГРАЖДАН, ПРОШЕДШИХ ПОДГОТОВКУ ПО ОСНОВАМ ВОЕННОЙ СЛУЖБЫ </w:t>
      </w:r>
      <w:proofErr w:type="gramStart"/>
      <w:r w:rsidRPr="00E30AEF">
        <w:rPr>
          <w:rFonts w:ascii="Times New Roman" w:hAnsi="Times New Roman" w:cs="Times New Roman"/>
          <w:b/>
          <w:bCs/>
          <w:sz w:val="20"/>
          <w:szCs w:val="20"/>
        </w:rPr>
        <w:t>В</w:t>
      </w:r>
      <w:proofErr w:type="gramEnd"/>
      <w:r w:rsidRPr="00E30AEF">
        <w:rPr>
          <w:rFonts w:ascii="Times New Roman" w:hAnsi="Times New Roman" w:cs="Times New Roman"/>
          <w:b/>
          <w:bCs/>
          <w:sz w:val="20"/>
          <w:szCs w:val="20"/>
        </w:rPr>
        <w:t xml:space="preserve"> ___________________________________________________________</w:t>
      </w:r>
    </w:p>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b/>
          <w:bCs/>
          <w:sz w:val="20"/>
          <w:szCs w:val="20"/>
        </w:rPr>
        <w:t>(наименование учебного пункта)</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p>
    <w:tbl>
      <w:tblPr>
        <w:tblW w:w="0" w:type="auto"/>
        <w:jc w:val="center"/>
        <w:tblCellMar>
          <w:left w:w="0" w:type="dxa"/>
          <w:right w:w="0" w:type="dxa"/>
        </w:tblCellMar>
        <w:tblLook w:val="0000"/>
      </w:tblPr>
      <w:tblGrid>
        <w:gridCol w:w="1875"/>
        <w:gridCol w:w="1875"/>
        <w:gridCol w:w="1875"/>
        <w:gridCol w:w="1875"/>
        <w:gridCol w:w="1500"/>
      </w:tblGrid>
      <w:tr w:rsidR="003C5382" w:rsidRPr="00E30AEF">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Фамилия, имя, отчество (при наличии)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Дата прохождения учебных сборов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Оценка за учебные сборы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Общая оценка по основам военной службы </w:t>
            </w:r>
          </w:p>
        </w:tc>
        <w:tc>
          <w:tcPr>
            <w:tcW w:w="1500"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Примечание </w:t>
            </w:r>
          </w:p>
        </w:tc>
      </w:tr>
      <w:tr w:rsidR="003C5382" w:rsidRPr="00E30AEF">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500"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3C5382" w:rsidRPr="00E30AEF">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500"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3C5382" w:rsidRPr="00E30AEF">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875"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500" w:type="dxa"/>
            <w:tcBorders>
              <w:top w:val="single" w:sz="6" w:space="0" w:color="auto"/>
              <w:left w:val="single" w:sz="6" w:space="0" w:color="auto"/>
              <w:bottom w:val="single" w:sz="6" w:space="0" w:color="auto"/>
              <w:right w:val="single" w:sz="6" w:space="0" w:color="auto"/>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bl>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p>
    <w:tbl>
      <w:tblPr>
        <w:tblW w:w="0" w:type="auto"/>
        <w:jc w:val="center"/>
        <w:tblCellMar>
          <w:left w:w="0" w:type="dxa"/>
          <w:right w:w="0" w:type="dxa"/>
        </w:tblCellMar>
        <w:tblLook w:val="0000"/>
      </w:tblPr>
      <w:tblGrid>
        <w:gridCol w:w="3125"/>
        <w:gridCol w:w="4125"/>
      </w:tblGrid>
      <w:tr w:rsidR="003C5382" w:rsidRPr="00E30AEF">
        <w:tblPrEx>
          <w:tblCellMar>
            <w:top w:w="0" w:type="dxa"/>
            <w:left w:w="0" w:type="dxa"/>
            <w:bottom w:w="0" w:type="dxa"/>
            <w:right w:w="0" w:type="dxa"/>
          </w:tblCellMar>
        </w:tblPrEx>
        <w:trPr>
          <w:jc w:val="center"/>
        </w:trPr>
        <w:tc>
          <w:tcPr>
            <w:tcW w:w="3125" w:type="dxa"/>
            <w:tcBorders>
              <w:top w:val="nil"/>
              <w:left w:val="nil"/>
              <w:bottom w:val="nil"/>
              <w:right w:val="nil"/>
            </w:tcBorders>
          </w:tcPr>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Начальник учебного пункта</w:t>
            </w:r>
          </w:p>
        </w:tc>
        <w:tc>
          <w:tcPr>
            <w:tcW w:w="4125" w:type="dxa"/>
            <w:tcBorders>
              <w:top w:val="nil"/>
              <w:left w:val="nil"/>
              <w:bottom w:val="single" w:sz="6" w:space="0" w:color="auto"/>
              <w:right w:val="nil"/>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3C5382" w:rsidRPr="00E30AEF">
        <w:tblPrEx>
          <w:tblCellMar>
            <w:top w:w="0" w:type="dxa"/>
            <w:left w:w="0" w:type="dxa"/>
            <w:bottom w:w="0" w:type="dxa"/>
            <w:right w:w="0" w:type="dxa"/>
          </w:tblCellMar>
        </w:tblPrEx>
        <w:trPr>
          <w:jc w:val="center"/>
        </w:trPr>
        <w:tc>
          <w:tcPr>
            <w:tcW w:w="3125" w:type="dxa"/>
            <w:tcBorders>
              <w:top w:val="nil"/>
              <w:left w:val="nil"/>
              <w:bottom w:val="nil"/>
              <w:right w:val="nil"/>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4125" w:type="dxa"/>
            <w:tcBorders>
              <w:top w:val="single" w:sz="6" w:space="0" w:color="auto"/>
              <w:left w:val="nil"/>
              <w:bottom w:val="nil"/>
              <w:right w:val="nil"/>
            </w:tcBorders>
          </w:tcPr>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(подпись, инициал имени, фамилия)</w:t>
            </w:r>
          </w:p>
        </w:tc>
      </w:tr>
    </w:tbl>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М.П.</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Примечание. Ставится печать образовательного учреждения, при котором создан учебный пункт.</w:t>
      </w:r>
    </w:p>
    <w:p w:rsidR="00E30AEF" w:rsidRPr="00E30AEF" w:rsidRDefault="00E30AEF" w:rsidP="003C5382">
      <w:pPr>
        <w:widowControl w:val="0"/>
        <w:autoSpaceDE w:val="0"/>
        <w:autoSpaceDN w:val="0"/>
        <w:adjustRightInd w:val="0"/>
        <w:spacing w:after="0" w:line="240" w:lineRule="auto"/>
        <w:rPr>
          <w:rFonts w:ascii="Times New Roman" w:hAnsi="Times New Roman" w:cs="Times New Roman"/>
          <w:sz w:val="20"/>
          <w:szCs w:val="20"/>
        </w:rPr>
      </w:pPr>
    </w:p>
    <w:p w:rsidR="00E30AEF" w:rsidRPr="00E30AEF" w:rsidRDefault="00E30AEF" w:rsidP="00E30AEF">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Приложение N 5 </w:t>
      </w:r>
      <w:r w:rsidRPr="00E30AEF">
        <w:rPr>
          <w:rFonts w:ascii="Times New Roman" w:hAnsi="Times New Roman" w:cs="Times New Roman"/>
          <w:sz w:val="20"/>
          <w:szCs w:val="20"/>
        </w:rPr>
        <w:t xml:space="preserve"> </w:t>
      </w:r>
      <w:r w:rsidRPr="00E30AEF">
        <w:rPr>
          <w:rFonts w:ascii="Times New Roman" w:hAnsi="Times New Roman" w:cs="Times New Roman"/>
          <w:i/>
          <w:iCs/>
          <w:sz w:val="20"/>
          <w:szCs w:val="20"/>
        </w:rPr>
        <w:t xml:space="preserve">к Инструкции (п. 44) </w:t>
      </w:r>
    </w:p>
    <w:p w:rsidR="00E30AEF" w:rsidRPr="00E30AEF" w:rsidRDefault="00E30AEF" w:rsidP="00E30AEF">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Образец </w:t>
      </w:r>
    </w:p>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p>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b/>
          <w:bCs/>
          <w:sz w:val="20"/>
          <w:szCs w:val="20"/>
        </w:rPr>
      </w:pPr>
      <w:r w:rsidRPr="00E30AEF">
        <w:rPr>
          <w:rFonts w:ascii="Times New Roman" w:hAnsi="Times New Roman" w:cs="Times New Roman"/>
          <w:b/>
          <w:bCs/>
          <w:sz w:val="20"/>
          <w:szCs w:val="20"/>
        </w:rPr>
        <w:t>РАСЧЕТ ЧАСОВ ПО ПРЕДМЕТАМ ОБУЧЕНИЯ ДЛЯ ПРОВЕДЕНИЯ УЧЕБНЫХ СБОРОВ В ПЕРИОД</w:t>
      </w:r>
    </w:p>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b/>
          <w:bCs/>
          <w:sz w:val="20"/>
          <w:szCs w:val="20"/>
        </w:rPr>
        <w:t>С "__" ___________ ПО "__" _________ 20__ Г.</w:t>
      </w:r>
    </w:p>
    <w:tbl>
      <w:tblPr>
        <w:tblW w:w="11212" w:type="dxa"/>
        <w:jc w:val="center"/>
        <w:tblInd w:w="462" w:type="dxa"/>
        <w:tblCellMar>
          <w:left w:w="0" w:type="dxa"/>
          <w:right w:w="0" w:type="dxa"/>
        </w:tblCellMar>
        <w:tblLook w:val="0000"/>
      </w:tblPr>
      <w:tblGrid>
        <w:gridCol w:w="604"/>
        <w:gridCol w:w="2193"/>
        <w:gridCol w:w="2909"/>
        <w:gridCol w:w="690"/>
        <w:gridCol w:w="841"/>
        <w:gridCol w:w="984"/>
        <w:gridCol w:w="914"/>
        <w:gridCol w:w="905"/>
        <w:gridCol w:w="1172"/>
      </w:tblGrid>
      <w:tr w:rsidR="00E30AEF" w:rsidRPr="00E30AEF" w:rsidTr="00503F53">
        <w:tblPrEx>
          <w:tblCellMar>
            <w:top w:w="0" w:type="dxa"/>
            <w:left w:w="0" w:type="dxa"/>
            <w:bottom w:w="0" w:type="dxa"/>
            <w:right w:w="0" w:type="dxa"/>
          </w:tblCellMar>
        </w:tblPrEx>
        <w:trPr>
          <w:jc w:val="center"/>
        </w:trPr>
        <w:tc>
          <w:tcPr>
            <w:tcW w:w="604" w:type="dxa"/>
            <w:vMerge w:val="restart"/>
            <w:tcBorders>
              <w:top w:val="single" w:sz="6" w:space="0" w:color="auto"/>
              <w:left w:val="single" w:sz="6" w:space="0" w:color="auto"/>
              <w:bottom w:val="nil"/>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N </w:t>
            </w:r>
            <w:proofErr w:type="spellStart"/>
            <w:proofErr w:type="gramStart"/>
            <w:r w:rsidRPr="00E30AEF">
              <w:rPr>
                <w:rFonts w:ascii="Times New Roman" w:hAnsi="Times New Roman" w:cs="Times New Roman"/>
                <w:sz w:val="20"/>
                <w:szCs w:val="20"/>
              </w:rPr>
              <w:t>п</w:t>
            </w:r>
            <w:proofErr w:type="spellEnd"/>
            <w:proofErr w:type="gramEnd"/>
            <w:r w:rsidRPr="00E30AEF">
              <w:rPr>
                <w:rFonts w:ascii="Times New Roman" w:hAnsi="Times New Roman" w:cs="Times New Roman"/>
                <w:sz w:val="20"/>
                <w:szCs w:val="20"/>
              </w:rPr>
              <w:t>/</w:t>
            </w:r>
            <w:proofErr w:type="spellStart"/>
            <w:r w:rsidRPr="00E30AEF">
              <w:rPr>
                <w:rFonts w:ascii="Times New Roman" w:hAnsi="Times New Roman" w:cs="Times New Roman"/>
                <w:sz w:val="20"/>
                <w:szCs w:val="20"/>
              </w:rPr>
              <w:t>п</w:t>
            </w:r>
            <w:proofErr w:type="spellEnd"/>
            <w:r w:rsidRPr="00E30AEF">
              <w:rPr>
                <w:rFonts w:ascii="Times New Roman" w:hAnsi="Times New Roman" w:cs="Times New Roman"/>
                <w:sz w:val="20"/>
                <w:szCs w:val="20"/>
              </w:rPr>
              <w:t xml:space="preserve"> </w:t>
            </w:r>
          </w:p>
        </w:tc>
        <w:tc>
          <w:tcPr>
            <w:tcW w:w="5102" w:type="dxa"/>
            <w:gridSpan w:val="2"/>
            <w:tcBorders>
              <w:top w:val="single" w:sz="6" w:space="0" w:color="auto"/>
              <w:left w:val="single" w:sz="6" w:space="0" w:color="auto"/>
              <w:bottom w:val="nil"/>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Тема занятия </w:t>
            </w:r>
          </w:p>
        </w:tc>
        <w:tc>
          <w:tcPr>
            <w:tcW w:w="4334" w:type="dxa"/>
            <w:gridSpan w:val="5"/>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Количество часов </w:t>
            </w:r>
          </w:p>
        </w:tc>
        <w:tc>
          <w:tcPr>
            <w:tcW w:w="1172" w:type="dxa"/>
            <w:vMerge w:val="restart"/>
            <w:tcBorders>
              <w:top w:val="single" w:sz="6" w:space="0" w:color="auto"/>
              <w:left w:val="single" w:sz="6" w:space="0" w:color="auto"/>
              <w:bottom w:val="nil"/>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Общее количество часов </w:t>
            </w:r>
          </w:p>
        </w:tc>
      </w:tr>
      <w:tr w:rsidR="00E30AEF" w:rsidRPr="00E30AEF" w:rsidTr="00503F53">
        <w:tblPrEx>
          <w:tblCellMar>
            <w:top w:w="0" w:type="dxa"/>
            <w:left w:w="0" w:type="dxa"/>
            <w:bottom w:w="0" w:type="dxa"/>
            <w:right w:w="0" w:type="dxa"/>
          </w:tblCellMar>
        </w:tblPrEx>
        <w:trPr>
          <w:jc w:val="center"/>
        </w:trPr>
        <w:tc>
          <w:tcPr>
            <w:tcW w:w="604" w:type="dxa"/>
            <w:vMerge/>
            <w:tcBorders>
              <w:top w:val="nil"/>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p>
        </w:tc>
        <w:tc>
          <w:tcPr>
            <w:tcW w:w="2193" w:type="dxa"/>
            <w:tcBorders>
              <w:top w:val="nil"/>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p>
        </w:tc>
        <w:tc>
          <w:tcPr>
            <w:tcW w:w="3599" w:type="dxa"/>
            <w:gridSpan w:val="2"/>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день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день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3 день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4 день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5 день </w:t>
            </w:r>
          </w:p>
        </w:tc>
        <w:tc>
          <w:tcPr>
            <w:tcW w:w="1172" w:type="dxa"/>
            <w:vMerge/>
            <w:tcBorders>
              <w:top w:val="nil"/>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p>
        </w:tc>
      </w:tr>
      <w:tr w:rsidR="00E30AEF" w:rsidRPr="00E30AEF" w:rsidTr="00503F53">
        <w:tblPrEx>
          <w:tblCellMar>
            <w:top w:w="0" w:type="dxa"/>
            <w:left w:w="0" w:type="dxa"/>
            <w:bottom w:w="0" w:type="dxa"/>
            <w:right w:w="0" w:type="dxa"/>
          </w:tblCellMar>
        </w:tblPrEx>
        <w:trPr>
          <w:jc w:val="center"/>
        </w:trPr>
        <w:tc>
          <w:tcPr>
            <w:tcW w:w="60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5102" w:type="dxa"/>
            <w:gridSpan w:val="2"/>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Тактическая подготовка </w:t>
            </w:r>
          </w:p>
        </w:tc>
        <w:tc>
          <w:tcPr>
            <w:tcW w:w="690"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1172"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4 </w:t>
            </w:r>
          </w:p>
        </w:tc>
      </w:tr>
      <w:tr w:rsidR="00E30AEF" w:rsidRPr="00E30AEF" w:rsidTr="00503F53">
        <w:tblPrEx>
          <w:tblCellMar>
            <w:top w:w="0" w:type="dxa"/>
            <w:left w:w="0" w:type="dxa"/>
            <w:bottom w:w="0" w:type="dxa"/>
            <w:right w:w="0" w:type="dxa"/>
          </w:tblCellMar>
        </w:tblPrEx>
        <w:trPr>
          <w:jc w:val="center"/>
        </w:trPr>
        <w:tc>
          <w:tcPr>
            <w:tcW w:w="60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w:t>
            </w:r>
          </w:p>
        </w:tc>
        <w:tc>
          <w:tcPr>
            <w:tcW w:w="5102" w:type="dxa"/>
            <w:gridSpan w:val="2"/>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Огневая подготовка </w:t>
            </w:r>
          </w:p>
        </w:tc>
        <w:tc>
          <w:tcPr>
            <w:tcW w:w="690"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3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4 </w:t>
            </w:r>
          </w:p>
        </w:tc>
        <w:tc>
          <w:tcPr>
            <w:tcW w:w="1172"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9 </w:t>
            </w:r>
          </w:p>
        </w:tc>
      </w:tr>
      <w:tr w:rsidR="00E30AEF" w:rsidRPr="00E30AEF" w:rsidTr="00503F53">
        <w:tblPrEx>
          <w:tblCellMar>
            <w:top w:w="0" w:type="dxa"/>
            <w:left w:w="0" w:type="dxa"/>
            <w:bottom w:w="0" w:type="dxa"/>
            <w:right w:w="0" w:type="dxa"/>
          </w:tblCellMar>
        </w:tblPrEx>
        <w:trPr>
          <w:jc w:val="center"/>
        </w:trPr>
        <w:tc>
          <w:tcPr>
            <w:tcW w:w="60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3 </w:t>
            </w:r>
          </w:p>
        </w:tc>
        <w:tc>
          <w:tcPr>
            <w:tcW w:w="5102" w:type="dxa"/>
            <w:gridSpan w:val="2"/>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ind w:left="-238" w:firstLine="238"/>
              <w:rPr>
                <w:rFonts w:ascii="Times New Roman" w:hAnsi="Times New Roman" w:cs="Times New Roman"/>
                <w:sz w:val="20"/>
                <w:szCs w:val="20"/>
              </w:rPr>
            </w:pPr>
            <w:r w:rsidRPr="00E30AEF">
              <w:rPr>
                <w:rFonts w:ascii="Times New Roman" w:hAnsi="Times New Roman" w:cs="Times New Roman"/>
                <w:sz w:val="20"/>
                <w:szCs w:val="20"/>
              </w:rPr>
              <w:t xml:space="preserve">Радиационная, химическая и биологическая защита </w:t>
            </w:r>
          </w:p>
        </w:tc>
        <w:tc>
          <w:tcPr>
            <w:tcW w:w="690"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172"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w:t>
            </w:r>
          </w:p>
        </w:tc>
      </w:tr>
      <w:tr w:rsidR="00E30AEF" w:rsidRPr="00E30AEF" w:rsidTr="00503F53">
        <w:tblPrEx>
          <w:tblCellMar>
            <w:top w:w="0" w:type="dxa"/>
            <w:left w:w="0" w:type="dxa"/>
            <w:bottom w:w="0" w:type="dxa"/>
            <w:right w:w="0" w:type="dxa"/>
          </w:tblCellMar>
        </w:tblPrEx>
        <w:trPr>
          <w:jc w:val="center"/>
        </w:trPr>
        <w:tc>
          <w:tcPr>
            <w:tcW w:w="60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4 </w:t>
            </w:r>
          </w:p>
        </w:tc>
        <w:tc>
          <w:tcPr>
            <w:tcW w:w="5102" w:type="dxa"/>
            <w:gridSpan w:val="2"/>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Общевоинские уставы </w:t>
            </w:r>
          </w:p>
        </w:tc>
        <w:tc>
          <w:tcPr>
            <w:tcW w:w="690"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4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172"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8 </w:t>
            </w:r>
          </w:p>
        </w:tc>
      </w:tr>
      <w:tr w:rsidR="00E30AEF" w:rsidRPr="00E30AEF" w:rsidTr="00503F53">
        <w:tblPrEx>
          <w:tblCellMar>
            <w:top w:w="0" w:type="dxa"/>
            <w:left w:w="0" w:type="dxa"/>
            <w:bottom w:w="0" w:type="dxa"/>
            <w:right w:w="0" w:type="dxa"/>
          </w:tblCellMar>
        </w:tblPrEx>
        <w:trPr>
          <w:jc w:val="center"/>
        </w:trPr>
        <w:tc>
          <w:tcPr>
            <w:tcW w:w="60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5 </w:t>
            </w:r>
          </w:p>
        </w:tc>
        <w:tc>
          <w:tcPr>
            <w:tcW w:w="5102" w:type="dxa"/>
            <w:gridSpan w:val="2"/>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Строевая подготовка </w:t>
            </w:r>
          </w:p>
        </w:tc>
        <w:tc>
          <w:tcPr>
            <w:tcW w:w="690"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1172"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4 </w:t>
            </w:r>
          </w:p>
        </w:tc>
      </w:tr>
      <w:tr w:rsidR="00E30AEF" w:rsidRPr="00E30AEF" w:rsidTr="00503F53">
        <w:tblPrEx>
          <w:tblCellMar>
            <w:top w:w="0" w:type="dxa"/>
            <w:left w:w="0" w:type="dxa"/>
            <w:bottom w:w="0" w:type="dxa"/>
            <w:right w:w="0" w:type="dxa"/>
          </w:tblCellMar>
        </w:tblPrEx>
        <w:trPr>
          <w:jc w:val="center"/>
        </w:trPr>
        <w:tc>
          <w:tcPr>
            <w:tcW w:w="60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6 </w:t>
            </w:r>
          </w:p>
        </w:tc>
        <w:tc>
          <w:tcPr>
            <w:tcW w:w="5102" w:type="dxa"/>
            <w:gridSpan w:val="2"/>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Физическая подготовка </w:t>
            </w:r>
          </w:p>
        </w:tc>
        <w:tc>
          <w:tcPr>
            <w:tcW w:w="690"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1172"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5 </w:t>
            </w:r>
          </w:p>
        </w:tc>
      </w:tr>
      <w:tr w:rsidR="00E30AEF" w:rsidRPr="00E30AEF" w:rsidTr="00503F53">
        <w:tblPrEx>
          <w:tblCellMar>
            <w:top w:w="0" w:type="dxa"/>
            <w:left w:w="0" w:type="dxa"/>
            <w:bottom w:w="0" w:type="dxa"/>
            <w:right w:w="0" w:type="dxa"/>
          </w:tblCellMar>
        </w:tblPrEx>
        <w:trPr>
          <w:jc w:val="center"/>
        </w:trPr>
        <w:tc>
          <w:tcPr>
            <w:tcW w:w="60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7 </w:t>
            </w:r>
          </w:p>
        </w:tc>
        <w:tc>
          <w:tcPr>
            <w:tcW w:w="5102" w:type="dxa"/>
            <w:gridSpan w:val="2"/>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Военно-медицинская подготовка </w:t>
            </w:r>
          </w:p>
        </w:tc>
        <w:tc>
          <w:tcPr>
            <w:tcW w:w="690"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172"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w:t>
            </w:r>
          </w:p>
        </w:tc>
      </w:tr>
      <w:tr w:rsidR="00E30AEF" w:rsidRPr="00E30AEF" w:rsidTr="00503F53">
        <w:tblPrEx>
          <w:tblCellMar>
            <w:top w:w="0" w:type="dxa"/>
            <w:left w:w="0" w:type="dxa"/>
            <w:bottom w:w="0" w:type="dxa"/>
            <w:right w:w="0" w:type="dxa"/>
          </w:tblCellMar>
        </w:tblPrEx>
        <w:trPr>
          <w:trHeight w:val="65"/>
          <w:jc w:val="center"/>
        </w:trPr>
        <w:tc>
          <w:tcPr>
            <w:tcW w:w="60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8 </w:t>
            </w:r>
          </w:p>
        </w:tc>
        <w:tc>
          <w:tcPr>
            <w:tcW w:w="5102" w:type="dxa"/>
            <w:gridSpan w:val="2"/>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Основы безопасности военной службы </w:t>
            </w:r>
          </w:p>
        </w:tc>
        <w:tc>
          <w:tcPr>
            <w:tcW w:w="690"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172"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r>
      <w:tr w:rsidR="00E30AEF" w:rsidRPr="00E30AEF" w:rsidTr="00503F53">
        <w:tblPrEx>
          <w:tblCellMar>
            <w:top w:w="0" w:type="dxa"/>
            <w:left w:w="0" w:type="dxa"/>
            <w:bottom w:w="0" w:type="dxa"/>
            <w:right w:w="0" w:type="dxa"/>
          </w:tblCellMar>
        </w:tblPrEx>
        <w:trPr>
          <w:jc w:val="center"/>
        </w:trPr>
        <w:tc>
          <w:tcPr>
            <w:tcW w:w="5706" w:type="dxa"/>
            <w:gridSpan w:val="3"/>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sz w:val="20"/>
                <w:szCs w:val="20"/>
              </w:rPr>
              <w:t xml:space="preserve">Итого </w:t>
            </w:r>
          </w:p>
        </w:tc>
        <w:tc>
          <w:tcPr>
            <w:tcW w:w="690"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7 </w:t>
            </w:r>
          </w:p>
        </w:tc>
        <w:tc>
          <w:tcPr>
            <w:tcW w:w="841"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7 </w:t>
            </w:r>
          </w:p>
        </w:tc>
        <w:tc>
          <w:tcPr>
            <w:tcW w:w="98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7 </w:t>
            </w:r>
          </w:p>
        </w:tc>
        <w:tc>
          <w:tcPr>
            <w:tcW w:w="914"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7 </w:t>
            </w:r>
          </w:p>
        </w:tc>
        <w:tc>
          <w:tcPr>
            <w:tcW w:w="905"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7 </w:t>
            </w:r>
          </w:p>
        </w:tc>
        <w:tc>
          <w:tcPr>
            <w:tcW w:w="1172" w:type="dxa"/>
            <w:tcBorders>
              <w:top w:val="single" w:sz="6" w:space="0" w:color="auto"/>
              <w:left w:val="single" w:sz="6" w:space="0" w:color="auto"/>
              <w:bottom w:val="single" w:sz="6" w:space="0" w:color="auto"/>
              <w:right w:val="single" w:sz="6" w:space="0" w:color="auto"/>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35 </w:t>
            </w:r>
          </w:p>
        </w:tc>
      </w:tr>
    </w:tbl>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p>
    <w:tbl>
      <w:tblPr>
        <w:tblW w:w="0" w:type="auto"/>
        <w:jc w:val="center"/>
        <w:tblCellMar>
          <w:left w:w="0" w:type="dxa"/>
          <w:right w:w="0" w:type="dxa"/>
        </w:tblCellMar>
        <w:tblLook w:val="0000"/>
      </w:tblPr>
      <w:tblGrid>
        <w:gridCol w:w="4375"/>
        <w:gridCol w:w="250"/>
        <w:gridCol w:w="4375"/>
      </w:tblGrid>
      <w:tr w:rsidR="00E30AEF" w:rsidRPr="00E30AEF" w:rsidTr="00503F53">
        <w:tblPrEx>
          <w:tblCellMar>
            <w:top w:w="0" w:type="dxa"/>
            <w:left w:w="0" w:type="dxa"/>
            <w:bottom w:w="0" w:type="dxa"/>
            <w:right w:w="0" w:type="dxa"/>
          </w:tblCellMar>
        </w:tblPrEx>
        <w:trPr>
          <w:jc w:val="center"/>
        </w:trPr>
        <w:tc>
          <w:tcPr>
            <w:tcW w:w="4375" w:type="dxa"/>
            <w:vMerge w:val="restart"/>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Руководитель органа местного самоуправления, осуществляющего управление в сфере образования </w:t>
            </w:r>
          </w:p>
        </w:tc>
        <w:tc>
          <w:tcPr>
            <w:tcW w:w="250" w:type="dxa"/>
            <w:vMerge w:val="restart"/>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4375" w:type="dxa"/>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Начальник отдела военного комиссариата </w:t>
            </w:r>
          </w:p>
        </w:tc>
      </w:tr>
      <w:tr w:rsidR="00E30AEF" w:rsidRPr="00E30AEF" w:rsidTr="00503F53">
        <w:tblPrEx>
          <w:tblCellMar>
            <w:top w:w="0" w:type="dxa"/>
            <w:left w:w="0" w:type="dxa"/>
            <w:bottom w:w="0" w:type="dxa"/>
            <w:right w:w="0" w:type="dxa"/>
          </w:tblCellMar>
        </w:tblPrEx>
        <w:trPr>
          <w:jc w:val="center"/>
        </w:trPr>
        <w:tc>
          <w:tcPr>
            <w:tcW w:w="4375"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p>
        </w:tc>
        <w:tc>
          <w:tcPr>
            <w:tcW w:w="250"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p>
        </w:tc>
        <w:tc>
          <w:tcPr>
            <w:tcW w:w="4375" w:type="dxa"/>
            <w:tcBorders>
              <w:top w:val="nil"/>
              <w:left w:val="nil"/>
              <w:bottom w:val="single" w:sz="6" w:space="0" w:color="auto"/>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503F53">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0"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p>
        </w:tc>
        <w:tc>
          <w:tcPr>
            <w:tcW w:w="4375" w:type="dxa"/>
            <w:vMerge w:val="restart"/>
            <w:tcBorders>
              <w:top w:val="single" w:sz="6" w:space="0" w:color="auto"/>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(наименование субъекта Российской Федерации) </w:t>
            </w:r>
          </w:p>
        </w:tc>
      </w:tr>
      <w:tr w:rsidR="00E30AEF" w:rsidRPr="00E30AEF" w:rsidTr="00503F53">
        <w:tblPrEx>
          <w:tblCellMar>
            <w:top w:w="0" w:type="dxa"/>
            <w:left w:w="0" w:type="dxa"/>
            <w:bottom w:w="0" w:type="dxa"/>
            <w:right w:w="0" w:type="dxa"/>
          </w:tblCellMar>
        </w:tblPrEx>
        <w:trPr>
          <w:jc w:val="center"/>
        </w:trPr>
        <w:tc>
          <w:tcPr>
            <w:tcW w:w="4375" w:type="dxa"/>
            <w:tcBorders>
              <w:top w:val="single" w:sz="6" w:space="0" w:color="auto"/>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proofErr w:type="gramStart"/>
            <w:r w:rsidRPr="00E30AEF">
              <w:rPr>
                <w:rFonts w:ascii="Times New Roman" w:hAnsi="Times New Roman" w:cs="Times New Roman"/>
                <w:sz w:val="20"/>
                <w:szCs w:val="20"/>
              </w:rPr>
              <w:t xml:space="preserve">(наименование муниципального </w:t>
            </w:r>
            <w:proofErr w:type="gramEnd"/>
          </w:p>
        </w:tc>
        <w:tc>
          <w:tcPr>
            <w:tcW w:w="250"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p>
        </w:tc>
        <w:tc>
          <w:tcPr>
            <w:tcW w:w="4375"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p>
        </w:tc>
      </w:tr>
      <w:tr w:rsidR="00E30AEF" w:rsidRPr="00E30AEF" w:rsidTr="00503F53">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0"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p>
        </w:tc>
        <w:tc>
          <w:tcPr>
            <w:tcW w:w="4375" w:type="dxa"/>
            <w:tcBorders>
              <w:top w:val="nil"/>
              <w:left w:val="nil"/>
              <w:bottom w:val="single" w:sz="6" w:space="0" w:color="auto"/>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503F53">
        <w:tblPrEx>
          <w:tblCellMar>
            <w:top w:w="0" w:type="dxa"/>
            <w:left w:w="0" w:type="dxa"/>
            <w:bottom w:w="0" w:type="dxa"/>
            <w:right w:w="0" w:type="dxa"/>
          </w:tblCellMar>
        </w:tblPrEx>
        <w:trPr>
          <w:jc w:val="center"/>
        </w:trPr>
        <w:tc>
          <w:tcPr>
            <w:tcW w:w="4375" w:type="dxa"/>
            <w:vMerge w:val="restart"/>
            <w:tcBorders>
              <w:top w:val="single" w:sz="6" w:space="0" w:color="auto"/>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образования субъекта Российской Федерации) </w:t>
            </w:r>
          </w:p>
        </w:tc>
        <w:tc>
          <w:tcPr>
            <w:tcW w:w="250"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p>
        </w:tc>
        <w:tc>
          <w:tcPr>
            <w:tcW w:w="4375" w:type="dxa"/>
            <w:tcBorders>
              <w:top w:val="single" w:sz="6" w:space="0" w:color="auto"/>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(подпись, инициал имени, фамилия) </w:t>
            </w:r>
          </w:p>
        </w:tc>
      </w:tr>
      <w:tr w:rsidR="00E30AEF" w:rsidRPr="00E30AEF" w:rsidTr="00503F53">
        <w:tblPrEx>
          <w:tblCellMar>
            <w:top w:w="0" w:type="dxa"/>
            <w:left w:w="0" w:type="dxa"/>
            <w:bottom w:w="0" w:type="dxa"/>
            <w:right w:w="0" w:type="dxa"/>
          </w:tblCellMar>
        </w:tblPrEx>
        <w:trPr>
          <w:jc w:val="center"/>
        </w:trPr>
        <w:tc>
          <w:tcPr>
            <w:tcW w:w="4375"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p>
        </w:tc>
        <w:tc>
          <w:tcPr>
            <w:tcW w:w="250"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p>
        </w:tc>
        <w:tc>
          <w:tcPr>
            <w:tcW w:w="4375" w:type="dxa"/>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503F53">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50"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p>
        </w:tc>
        <w:tc>
          <w:tcPr>
            <w:tcW w:w="4375" w:type="dxa"/>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503F53">
        <w:tblPrEx>
          <w:tblCellMar>
            <w:top w:w="0" w:type="dxa"/>
            <w:left w:w="0" w:type="dxa"/>
            <w:bottom w:w="0" w:type="dxa"/>
            <w:right w:w="0" w:type="dxa"/>
          </w:tblCellMar>
        </w:tblPrEx>
        <w:trPr>
          <w:jc w:val="center"/>
        </w:trPr>
        <w:tc>
          <w:tcPr>
            <w:tcW w:w="4375" w:type="dxa"/>
            <w:tcBorders>
              <w:top w:val="single" w:sz="6" w:space="0" w:color="auto"/>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(подпись, инициал имени, фамилия) </w:t>
            </w:r>
          </w:p>
        </w:tc>
        <w:tc>
          <w:tcPr>
            <w:tcW w:w="250"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p>
        </w:tc>
        <w:tc>
          <w:tcPr>
            <w:tcW w:w="4375" w:type="dxa"/>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503F53">
        <w:tblPrEx>
          <w:tblCellMar>
            <w:top w:w="0" w:type="dxa"/>
            <w:left w:w="0" w:type="dxa"/>
            <w:bottom w:w="0" w:type="dxa"/>
            <w:right w:w="0" w:type="dxa"/>
          </w:tblCellMar>
        </w:tblPrEx>
        <w:trPr>
          <w:jc w:val="center"/>
        </w:trPr>
        <w:tc>
          <w:tcPr>
            <w:tcW w:w="4375" w:type="dxa"/>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"__" ______________ 20__ г. </w:t>
            </w:r>
          </w:p>
        </w:tc>
        <w:tc>
          <w:tcPr>
            <w:tcW w:w="250" w:type="dxa"/>
            <w:vMerge/>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rPr>
                <w:rFonts w:ascii="Times New Roman" w:hAnsi="Times New Roman" w:cs="Times New Roman"/>
                <w:sz w:val="20"/>
                <w:szCs w:val="20"/>
              </w:rPr>
            </w:pPr>
          </w:p>
        </w:tc>
        <w:tc>
          <w:tcPr>
            <w:tcW w:w="4375" w:type="dxa"/>
            <w:tcBorders>
              <w:top w:val="nil"/>
              <w:left w:val="nil"/>
              <w:bottom w:val="nil"/>
              <w:right w:val="nil"/>
            </w:tcBorders>
          </w:tcPr>
          <w:p w:rsidR="00E30AEF" w:rsidRPr="00E30AEF" w:rsidRDefault="00E30AEF" w:rsidP="00503F53">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bl>
    <w:p w:rsidR="00E30AEF" w:rsidRPr="00E30AEF" w:rsidRDefault="00E30AEF" w:rsidP="003C5382">
      <w:pPr>
        <w:widowControl w:val="0"/>
        <w:autoSpaceDE w:val="0"/>
        <w:autoSpaceDN w:val="0"/>
        <w:adjustRightInd w:val="0"/>
        <w:spacing w:after="0" w:line="240" w:lineRule="auto"/>
        <w:rPr>
          <w:rFonts w:ascii="Times New Roman" w:hAnsi="Times New Roman" w:cs="Times New Roman"/>
          <w:sz w:val="20"/>
          <w:szCs w:val="20"/>
        </w:rPr>
      </w:pPr>
    </w:p>
    <w:p w:rsidR="00E30AEF" w:rsidRPr="00E30AEF" w:rsidRDefault="00E30AEF" w:rsidP="003C5382">
      <w:pPr>
        <w:widowControl w:val="0"/>
        <w:autoSpaceDE w:val="0"/>
        <w:autoSpaceDN w:val="0"/>
        <w:adjustRightInd w:val="0"/>
        <w:spacing w:after="0" w:line="240" w:lineRule="auto"/>
        <w:rPr>
          <w:rFonts w:ascii="Times New Roman" w:hAnsi="Times New Roman" w:cs="Times New Roman"/>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E30AEF" w:rsidRDefault="00E30AEF" w:rsidP="00E31F44">
      <w:pPr>
        <w:widowControl w:val="0"/>
        <w:autoSpaceDE w:val="0"/>
        <w:autoSpaceDN w:val="0"/>
        <w:adjustRightInd w:val="0"/>
        <w:spacing w:after="0" w:line="240" w:lineRule="auto"/>
        <w:jc w:val="right"/>
        <w:rPr>
          <w:rFonts w:ascii="Times New Roman" w:hAnsi="Times New Roman" w:cs="Times New Roman"/>
          <w:i/>
          <w:iCs/>
          <w:sz w:val="20"/>
          <w:szCs w:val="20"/>
        </w:rPr>
      </w:pPr>
    </w:p>
    <w:p w:rsidR="003C5382" w:rsidRPr="00E30AEF" w:rsidRDefault="003C5382" w:rsidP="00E31F44">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lastRenderedPageBreak/>
        <w:t xml:space="preserve">Приложение N 4 </w:t>
      </w:r>
      <w:r w:rsidR="00E31F44" w:rsidRPr="00E30AEF">
        <w:rPr>
          <w:rFonts w:ascii="Times New Roman" w:hAnsi="Times New Roman" w:cs="Times New Roman"/>
          <w:sz w:val="20"/>
          <w:szCs w:val="20"/>
        </w:rPr>
        <w:t xml:space="preserve"> </w:t>
      </w:r>
      <w:r w:rsidRPr="00E30AEF">
        <w:rPr>
          <w:rFonts w:ascii="Times New Roman" w:hAnsi="Times New Roman" w:cs="Times New Roman"/>
          <w:i/>
          <w:iCs/>
          <w:sz w:val="20"/>
          <w:szCs w:val="20"/>
        </w:rPr>
        <w:t xml:space="preserve">к Инструкции (п. 32) </w:t>
      </w: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p>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b/>
          <w:bCs/>
          <w:sz w:val="20"/>
          <w:szCs w:val="20"/>
        </w:rPr>
      </w:pPr>
      <w:r w:rsidRPr="00E30AEF">
        <w:rPr>
          <w:rFonts w:ascii="Times New Roman" w:hAnsi="Times New Roman" w:cs="Times New Roman"/>
          <w:b/>
          <w:bCs/>
          <w:sz w:val="20"/>
          <w:szCs w:val="20"/>
        </w:rPr>
        <w:t>СВЕДЕНИЯ</w:t>
      </w:r>
    </w:p>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b/>
          <w:bCs/>
          <w:sz w:val="20"/>
          <w:szCs w:val="20"/>
        </w:rPr>
      </w:pPr>
      <w:r w:rsidRPr="00E30AEF">
        <w:rPr>
          <w:rFonts w:ascii="Times New Roman" w:hAnsi="Times New Roman" w:cs="Times New Roman"/>
          <w:b/>
          <w:bCs/>
          <w:sz w:val="20"/>
          <w:szCs w:val="20"/>
        </w:rPr>
        <w:t xml:space="preserve">О СОСТОЯНИИ ПОДГОТОВКИ ГРАЖДАН ПО ОСНОВАМ ВОЕННОЙ СЛУЖБЫ </w:t>
      </w:r>
      <w:proofErr w:type="gramStart"/>
      <w:r w:rsidRPr="00E30AEF">
        <w:rPr>
          <w:rFonts w:ascii="Times New Roman" w:hAnsi="Times New Roman" w:cs="Times New Roman"/>
          <w:b/>
          <w:bCs/>
          <w:sz w:val="20"/>
          <w:szCs w:val="20"/>
        </w:rPr>
        <w:t>В</w:t>
      </w:r>
      <w:proofErr w:type="gramEnd"/>
    </w:p>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b/>
          <w:bCs/>
          <w:sz w:val="20"/>
          <w:szCs w:val="20"/>
        </w:rPr>
      </w:pPr>
      <w:r w:rsidRPr="00E30AEF">
        <w:rPr>
          <w:rFonts w:ascii="Times New Roman" w:hAnsi="Times New Roman" w:cs="Times New Roman"/>
          <w:b/>
          <w:bCs/>
          <w:sz w:val="20"/>
          <w:szCs w:val="20"/>
        </w:rPr>
        <w:t>______________________________________________________</w:t>
      </w:r>
    </w:p>
    <w:p w:rsidR="003C5382" w:rsidRPr="00E30AEF" w:rsidRDefault="003C5382" w:rsidP="003C5382">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b/>
          <w:bCs/>
          <w:sz w:val="20"/>
          <w:szCs w:val="20"/>
        </w:rPr>
        <w:t>(наименование учебного пункта)</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1. Сведения о количестве граждан, охваченных подготовкой по основам военной службы.</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В пункте указывается количество граждан, обучающихся в учебном пункте и которым в текущем году исполнилось или исполняется 17 лет, в том числе</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количество граждан, которые:</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обучались в военно-патриотических молодежных, детских объединениях;</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прошли подготовку к военной службе в оборонно-спортивных оздоровительных лагерях;</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занимались военно-прикладными видами спорта.</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2. Сведения о состоянии учебно-материальной базы.</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В пункте указывается наличие (отсутствие) предметного кабинета, стрелкового тира или места для стрельбы, спортивного городка с элементами полосы препятствия.</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3. Сведения об обеспеченности материально-техническими средствами.</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В пункте указывается количество исправных общевойсковых защитных комплектов и противогазов, приборов радиационной разведки, приборов химической разведки и потребность учебного пункта в указанных средствах.</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4. Сведения об укомплектованности педагогическими работниками, осуществляющими подготовку граждан по основам военной службы.</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В пункте указывается наличие (отсутствие) педагогического работника, осуществляющего подготовку по основам военной службы, а также сведения о нем, отражающие:</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а) отношение к исполнению воинской обязанности:</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гражданин, прошедший военную службу на должности солдата, матроса,</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E30AEF">
        <w:rPr>
          <w:rFonts w:ascii="Times New Roman" w:hAnsi="Times New Roman" w:cs="Times New Roman"/>
          <w:sz w:val="20"/>
          <w:szCs w:val="20"/>
        </w:rPr>
        <w:t>сержанта, старшины, прапорщика, мичмана или офицера и зачисленный в запас;</w:t>
      </w:r>
      <w:proofErr w:type="gramEnd"/>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 xml:space="preserve">гражданин, прошедший </w:t>
      </w:r>
      <w:proofErr w:type="gramStart"/>
      <w:r w:rsidRPr="00E30AEF">
        <w:rPr>
          <w:rFonts w:ascii="Times New Roman" w:hAnsi="Times New Roman" w:cs="Times New Roman"/>
          <w:sz w:val="20"/>
          <w:szCs w:val="20"/>
        </w:rPr>
        <w:t>обучение по программе</w:t>
      </w:r>
      <w:proofErr w:type="gramEnd"/>
      <w:r w:rsidRPr="00E30AEF">
        <w:rPr>
          <w:rFonts w:ascii="Times New Roman" w:hAnsi="Times New Roman" w:cs="Times New Roman"/>
          <w:sz w:val="20"/>
          <w:szCs w:val="20"/>
        </w:rPr>
        <w:t xml:space="preserve"> подготовки офицеров запаса</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на военных кафедрах федеральных государственных образовательных учреждений</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высшего профессионального образования;</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гражданин, не проходивший военную службу;</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б) наличие педагогического образования;</w:t>
      </w:r>
    </w:p>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в) прохождение переподготовки, позволяющей вести подготовку по основам военной службы;</w:t>
      </w:r>
    </w:p>
    <w:p w:rsidR="003C5382" w:rsidRPr="00E30AEF" w:rsidRDefault="003C5382" w:rsidP="00E30AEF">
      <w:pPr>
        <w:widowControl w:val="0"/>
        <w:autoSpaceDE w:val="0"/>
        <w:autoSpaceDN w:val="0"/>
        <w:adjustRightInd w:val="0"/>
        <w:spacing w:after="0" w:line="240" w:lineRule="auto"/>
        <w:jc w:val="both"/>
        <w:rPr>
          <w:rFonts w:ascii="Times New Roman" w:hAnsi="Times New Roman" w:cs="Times New Roman"/>
          <w:sz w:val="20"/>
          <w:szCs w:val="20"/>
        </w:rPr>
      </w:pPr>
      <w:r w:rsidRPr="00E30AEF">
        <w:rPr>
          <w:rFonts w:ascii="Times New Roman" w:hAnsi="Times New Roman" w:cs="Times New Roman"/>
          <w:sz w:val="20"/>
          <w:szCs w:val="20"/>
        </w:rPr>
        <w:t>г) возраст (старше или младше 60 лет).</w:t>
      </w:r>
    </w:p>
    <w:p w:rsidR="00E30AEF" w:rsidRPr="00E30AEF" w:rsidRDefault="00E30AEF" w:rsidP="00E30AEF">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Приложение N 7 </w:t>
      </w:r>
      <w:r w:rsidRPr="00E30AEF">
        <w:rPr>
          <w:rFonts w:ascii="Times New Roman" w:hAnsi="Times New Roman" w:cs="Times New Roman"/>
          <w:sz w:val="20"/>
          <w:szCs w:val="20"/>
        </w:rPr>
        <w:t xml:space="preserve"> </w:t>
      </w:r>
      <w:r w:rsidRPr="00E30AEF">
        <w:rPr>
          <w:rFonts w:ascii="Times New Roman" w:hAnsi="Times New Roman" w:cs="Times New Roman"/>
          <w:i/>
          <w:iCs/>
          <w:sz w:val="20"/>
          <w:szCs w:val="20"/>
        </w:rPr>
        <w:t xml:space="preserve">к Инструкции (п. 44) </w:t>
      </w:r>
    </w:p>
    <w:p w:rsidR="00E30AEF" w:rsidRPr="00E30AEF" w:rsidRDefault="00E30AEF" w:rsidP="00E30AEF">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Образец </w:t>
      </w:r>
    </w:p>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p>
    <w:tbl>
      <w:tblPr>
        <w:tblW w:w="0" w:type="auto"/>
        <w:jc w:val="center"/>
        <w:tblCellMar>
          <w:left w:w="0" w:type="dxa"/>
          <w:right w:w="0" w:type="dxa"/>
        </w:tblCellMar>
        <w:tblLook w:val="0000"/>
      </w:tblPr>
      <w:tblGrid>
        <w:gridCol w:w="2188"/>
        <w:gridCol w:w="2188"/>
        <w:gridCol w:w="250"/>
        <w:gridCol w:w="2187"/>
        <w:gridCol w:w="2187"/>
      </w:tblGrid>
      <w:tr w:rsidR="00E30AEF" w:rsidRPr="00E30AEF" w:rsidTr="00FB2C7E">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СОГЛАСОВАНО</w:t>
            </w:r>
          </w:p>
        </w:tc>
        <w:tc>
          <w:tcPr>
            <w:tcW w:w="250"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4374" w:type="dxa"/>
            <w:gridSpan w:val="2"/>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УТВЕРЖДАЮ</w:t>
            </w:r>
          </w:p>
        </w:tc>
      </w:tr>
      <w:tr w:rsidR="00E30AEF" w:rsidRPr="00E30AEF" w:rsidTr="00FB2C7E">
        <w:tblPrEx>
          <w:tblCellMar>
            <w:top w:w="0" w:type="dxa"/>
            <w:left w:w="0" w:type="dxa"/>
            <w:bottom w:w="0" w:type="dxa"/>
            <w:right w:w="0" w:type="dxa"/>
          </w:tblCellMar>
        </w:tblPrEx>
        <w:trPr>
          <w:jc w:val="center"/>
        </w:trPr>
        <w:tc>
          <w:tcPr>
            <w:tcW w:w="2188"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Руководитель</w:t>
            </w:r>
          </w:p>
        </w:tc>
        <w:tc>
          <w:tcPr>
            <w:tcW w:w="2188" w:type="dxa"/>
            <w:tcBorders>
              <w:top w:val="nil"/>
              <w:left w:val="nil"/>
              <w:bottom w:val="single" w:sz="6" w:space="0" w:color="auto"/>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50"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Командир войсковой части</w:t>
            </w:r>
          </w:p>
        </w:tc>
        <w:tc>
          <w:tcPr>
            <w:tcW w:w="2187" w:type="dxa"/>
            <w:tcBorders>
              <w:top w:val="nil"/>
              <w:left w:val="nil"/>
              <w:bottom w:val="single" w:sz="6" w:space="0" w:color="auto"/>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FB2C7E">
        <w:tblPrEx>
          <w:tblCellMar>
            <w:top w:w="0" w:type="dxa"/>
            <w:left w:w="0" w:type="dxa"/>
            <w:bottom w:w="0" w:type="dxa"/>
            <w:right w:w="0" w:type="dxa"/>
          </w:tblCellMar>
        </w:tblPrEx>
        <w:trPr>
          <w:jc w:val="center"/>
        </w:trPr>
        <w:tc>
          <w:tcPr>
            <w:tcW w:w="2188"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8" w:type="dxa"/>
            <w:tcBorders>
              <w:top w:val="single" w:sz="6" w:space="0" w:color="auto"/>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proofErr w:type="gramStart"/>
            <w:r w:rsidRPr="00E30AEF">
              <w:rPr>
                <w:rFonts w:ascii="Times New Roman" w:hAnsi="Times New Roman" w:cs="Times New Roman"/>
                <w:sz w:val="20"/>
                <w:szCs w:val="20"/>
              </w:rPr>
              <w:t xml:space="preserve">(наименование образовательного учреждения </w:t>
            </w:r>
            <w:proofErr w:type="gramEnd"/>
          </w:p>
        </w:tc>
        <w:tc>
          <w:tcPr>
            <w:tcW w:w="250"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single" w:sz="6" w:space="0" w:color="auto"/>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(номер)</w:t>
            </w:r>
          </w:p>
        </w:tc>
      </w:tr>
      <w:tr w:rsidR="00E30AEF" w:rsidRPr="00E30AEF" w:rsidTr="00FB2C7E">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50"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4374" w:type="dxa"/>
            <w:gridSpan w:val="2"/>
            <w:tcBorders>
              <w:top w:val="nil"/>
              <w:left w:val="nil"/>
              <w:bottom w:val="single" w:sz="6" w:space="0" w:color="auto"/>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FB2C7E">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подпись, инициал имени, фамилия)</w:t>
            </w:r>
          </w:p>
        </w:tc>
        <w:tc>
          <w:tcPr>
            <w:tcW w:w="250"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4374" w:type="dxa"/>
            <w:gridSpan w:val="2"/>
            <w:tcBorders>
              <w:top w:val="single" w:sz="6" w:space="0" w:color="auto"/>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(воинское звание, подпись, инициал имени, фамилия) </w:t>
            </w:r>
          </w:p>
        </w:tc>
      </w:tr>
      <w:tr w:rsidR="00E30AEF" w:rsidRPr="00E30AEF" w:rsidTr="00FB2C7E">
        <w:tblPrEx>
          <w:tblCellMar>
            <w:top w:w="0" w:type="dxa"/>
            <w:left w:w="0" w:type="dxa"/>
            <w:bottom w:w="0" w:type="dxa"/>
            <w:right w:w="0" w:type="dxa"/>
          </w:tblCellMar>
        </w:tblPrEx>
        <w:trPr>
          <w:jc w:val="center"/>
        </w:trPr>
        <w:tc>
          <w:tcPr>
            <w:tcW w:w="2188"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8"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50"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FB2C7E">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"__"_____________ 20__ г.</w:t>
            </w:r>
          </w:p>
        </w:tc>
        <w:tc>
          <w:tcPr>
            <w:tcW w:w="250" w:type="dxa"/>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4374" w:type="dxa"/>
            <w:gridSpan w:val="2"/>
            <w:tcBorders>
              <w:top w:val="nil"/>
              <w:left w:val="nil"/>
              <w:bottom w:val="nil"/>
              <w:right w:val="nil"/>
            </w:tcBorders>
          </w:tcPr>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"__"_____________ 20__ г.</w:t>
            </w:r>
          </w:p>
        </w:tc>
      </w:tr>
    </w:tbl>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p>
    <w:p w:rsidR="00E30AEF" w:rsidRPr="00E30AEF" w:rsidRDefault="00E30AEF" w:rsidP="00E30AEF">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Приложение N 6 </w:t>
      </w:r>
    </w:p>
    <w:p w:rsidR="00E30AEF" w:rsidRPr="00E30AEF" w:rsidRDefault="00E30AEF" w:rsidP="00E30AEF">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к Инструкции (п. 44) </w:t>
      </w:r>
    </w:p>
    <w:p w:rsidR="00E30AEF" w:rsidRPr="00E30AEF" w:rsidRDefault="00E30AEF" w:rsidP="00E30AEF">
      <w:pPr>
        <w:widowControl w:val="0"/>
        <w:autoSpaceDE w:val="0"/>
        <w:autoSpaceDN w:val="0"/>
        <w:adjustRightInd w:val="0"/>
        <w:spacing w:after="0" w:line="240" w:lineRule="auto"/>
        <w:jc w:val="right"/>
        <w:rPr>
          <w:rFonts w:ascii="Times New Roman" w:hAnsi="Times New Roman" w:cs="Times New Roman"/>
          <w:sz w:val="20"/>
          <w:szCs w:val="20"/>
        </w:rPr>
      </w:pPr>
      <w:r w:rsidRPr="00E30AEF">
        <w:rPr>
          <w:rFonts w:ascii="Times New Roman" w:hAnsi="Times New Roman" w:cs="Times New Roman"/>
          <w:i/>
          <w:iCs/>
          <w:sz w:val="20"/>
          <w:szCs w:val="20"/>
        </w:rPr>
        <w:t xml:space="preserve">Образец </w:t>
      </w:r>
    </w:p>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p>
    <w:tbl>
      <w:tblPr>
        <w:tblW w:w="0" w:type="auto"/>
        <w:jc w:val="center"/>
        <w:tblCellMar>
          <w:left w:w="0" w:type="dxa"/>
          <w:right w:w="0" w:type="dxa"/>
        </w:tblCellMar>
        <w:tblLook w:val="0000"/>
      </w:tblPr>
      <w:tblGrid>
        <w:gridCol w:w="2188"/>
        <w:gridCol w:w="2188"/>
        <w:gridCol w:w="250"/>
        <w:gridCol w:w="2187"/>
        <w:gridCol w:w="2187"/>
      </w:tblGrid>
      <w:tr w:rsidR="00E30AEF" w:rsidRPr="00E30AEF" w:rsidTr="00FB2C7E">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СОГЛАСОВАНО</w:t>
            </w:r>
          </w:p>
        </w:tc>
        <w:tc>
          <w:tcPr>
            <w:tcW w:w="250"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4374" w:type="dxa"/>
            <w:gridSpan w:val="2"/>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УТВЕРЖДАЮ</w:t>
            </w:r>
          </w:p>
        </w:tc>
      </w:tr>
      <w:tr w:rsidR="00E30AEF" w:rsidRPr="00E30AEF" w:rsidTr="00FB2C7E">
        <w:tblPrEx>
          <w:tblCellMar>
            <w:top w:w="0" w:type="dxa"/>
            <w:left w:w="0" w:type="dxa"/>
            <w:bottom w:w="0" w:type="dxa"/>
            <w:right w:w="0" w:type="dxa"/>
          </w:tblCellMar>
        </w:tblPrEx>
        <w:trPr>
          <w:jc w:val="center"/>
        </w:trPr>
        <w:tc>
          <w:tcPr>
            <w:tcW w:w="2188"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Руководитель</w:t>
            </w:r>
          </w:p>
        </w:tc>
        <w:tc>
          <w:tcPr>
            <w:tcW w:w="2188" w:type="dxa"/>
            <w:tcBorders>
              <w:top w:val="nil"/>
              <w:left w:val="nil"/>
              <w:bottom w:val="single" w:sz="6" w:space="0" w:color="auto"/>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50"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Командир войсковой части</w:t>
            </w:r>
          </w:p>
        </w:tc>
        <w:tc>
          <w:tcPr>
            <w:tcW w:w="2187" w:type="dxa"/>
            <w:tcBorders>
              <w:top w:val="nil"/>
              <w:left w:val="nil"/>
              <w:bottom w:val="single" w:sz="6" w:space="0" w:color="auto"/>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FB2C7E">
        <w:tblPrEx>
          <w:tblCellMar>
            <w:top w:w="0" w:type="dxa"/>
            <w:left w:w="0" w:type="dxa"/>
            <w:bottom w:w="0" w:type="dxa"/>
            <w:right w:w="0" w:type="dxa"/>
          </w:tblCellMar>
        </w:tblPrEx>
        <w:trPr>
          <w:jc w:val="center"/>
        </w:trPr>
        <w:tc>
          <w:tcPr>
            <w:tcW w:w="2188"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8" w:type="dxa"/>
            <w:tcBorders>
              <w:top w:val="single" w:sz="6" w:space="0" w:color="auto"/>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proofErr w:type="gramStart"/>
            <w:r w:rsidRPr="00E30AEF">
              <w:rPr>
                <w:rFonts w:ascii="Times New Roman" w:hAnsi="Times New Roman" w:cs="Times New Roman"/>
                <w:sz w:val="20"/>
                <w:szCs w:val="20"/>
              </w:rPr>
              <w:t xml:space="preserve">(наименование образовательного учреждения </w:t>
            </w:r>
            <w:proofErr w:type="gramEnd"/>
          </w:p>
        </w:tc>
        <w:tc>
          <w:tcPr>
            <w:tcW w:w="250"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single" w:sz="6" w:space="0" w:color="auto"/>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(номер)</w:t>
            </w:r>
          </w:p>
        </w:tc>
      </w:tr>
      <w:tr w:rsidR="00E30AEF" w:rsidRPr="00E30AEF" w:rsidTr="00FB2C7E">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E30AEF" w:rsidRPr="00E30AEF" w:rsidRDefault="00E30AEF" w:rsidP="00E30AEF">
            <w:pPr>
              <w:widowControl w:val="0"/>
              <w:autoSpaceDE w:val="0"/>
              <w:autoSpaceDN w:val="0"/>
              <w:adjustRightInd w:val="0"/>
              <w:spacing w:after="0" w:line="240" w:lineRule="auto"/>
              <w:rPr>
                <w:rFonts w:ascii="Times New Roman" w:hAnsi="Times New Roman" w:cs="Times New Roman"/>
                <w:sz w:val="20"/>
                <w:szCs w:val="20"/>
              </w:rPr>
            </w:pPr>
          </w:p>
        </w:tc>
        <w:tc>
          <w:tcPr>
            <w:tcW w:w="250"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4374" w:type="dxa"/>
            <w:gridSpan w:val="2"/>
            <w:tcBorders>
              <w:top w:val="nil"/>
              <w:left w:val="nil"/>
              <w:bottom w:val="single" w:sz="6" w:space="0" w:color="auto"/>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E30AEF" w:rsidRPr="00E30AEF" w:rsidTr="00FB2C7E">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подпись, инициал имени, фамилия)</w:t>
            </w:r>
          </w:p>
        </w:tc>
        <w:tc>
          <w:tcPr>
            <w:tcW w:w="250"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4374" w:type="dxa"/>
            <w:gridSpan w:val="2"/>
            <w:tcBorders>
              <w:top w:val="single" w:sz="6" w:space="0" w:color="auto"/>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(воинское звание, подпись, инициал имени, фамилия) </w:t>
            </w:r>
          </w:p>
        </w:tc>
      </w:tr>
      <w:tr w:rsidR="00E30AEF" w:rsidRPr="00E30AEF" w:rsidTr="00FB2C7E">
        <w:tblPrEx>
          <w:tblCellMar>
            <w:top w:w="0" w:type="dxa"/>
            <w:left w:w="0" w:type="dxa"/>
            <w:bottom w:w="0" w:type="dxa"/>
            <w:right w:w="0" w:type="dxa"/>
          </w:tblCellMar>
        </w:tblPrEx>
        <w:trPr>
          <w:jc w:val="center"/>
        </w:trPr>
        <w:tc>
          <w:tcPr>
            <w:tcW w:w="2188"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8"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50"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2187" w:type="dxa"/>
            <w:tcBorders>
              <w:top w:val="nil"/>
              <w:left w:val="nil"/>
              <w:bottom w:val="nil"/>
              <w:right w:val="nil"/>
            </w:tcBorders>
          </w:tcPr>
          <w:p w:rsidR="00E30AEF" w:rsidRPr="00E30AEF" w:rsidRDefault="00E30AEF" w:rsidP="00FB2C7E">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bl>
    <w:p w:rsidR="003C5382" w:rsidRPr="00E30AEF" w:rsidRDefault="003C5382" w:rsidP="003C5382">
      <w:pPr>
        <w:widowControl w:val="0"/>
        <w:autoSpaceDE w:val="0"/>
        <w:autoSpaceDN w:val="0"/>
        <w:adjustRightInd w:val="0"/>
        <w:spacing w:after="0" w:line="240" w:lineRule="auto"/>
        <w:jc w:val="both"/>
        <w:rPr>
          <w:rFonts w:ascii="Times New Roman" w:hAnsi="Times New Roman" w:cs="Times New Roman"/>
          <w:sz w:val="20"/>
          <w:szCs w:val="20"/>
        </w:rPr>
      </w:pPr>
    </w:p>
    <w:p w:rsidR="003C5382" w:rsidRPr="00E30AEF" w:rsidRDefault="003C5382" w:rsidP="003C5382">
      <w:pPr>
        <w:widowControl w:val="0"/>
        <w:autoSpaceDE w:val="0"/>
        <w:autoSpaceDN w:val="0"/>
        <w:adjustRightInd w:val="0"/>
        <w:spacing w:after="0" w:line="240" w:lineRule="auto"/>
        <w:rPr>
          <w:rFonts w:ascii="Times New Roman" w:hAnsi="Times New Roman" w:cs="Times New Roman"/>
          <w:sz w:val="20"/>
          <w:szCs w:val="20"/>
        </w:rPr>
      </w:pPr>
    </w:p>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b/>
          <w:bCs/>
          <w:sz w:val="20"/>
          <w:szCs w:val="20"/>
        </w:rPr>
        <w:lastRenderedPageBreak/>
        <w:t>УЧЕБНО-ТЕМАТИЧЕСКИЙ ПЛАН ПРОВЕДЕНИЯ УЧЕБНЫХ СБОРОВ</w:t>
      </w:r>
    </w:p>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bl>
      <w:tblPr>
        <w:tblW w:w="0" w:type="auto"/>
        <w:jc w:val="center"/>
        <w:tblCellMar>
          <w:left w:w="0" w:type="dxa"/>
          <w:right w:w="0" w:type="dxa"/>
        </w:tblCellMar>
        <w:tblLook w:val="0000"/>
      </w:tblPr>
      <w:tblGrid>
        <w:gridCol w:w="3750"/>
        <w:gridCol w:w="3750"/>
        <w:gridCol w:w="1500"/>
      </w:tblGrid>
      <w:tr w:rsidR="003C5382" w:rsidRPr="00E30AEF">
        <w:tblPrEx>
          <w:tblCellMar>
            <w:top w:w="0" w:type="dxa"/>
            <w:left w:w="0" w:type="dxa"/>
            <w:bottom w:w="0" w:type="dxa"/>
            <w:right w:w="0" w:type="dxa"/>
          </w:tblCellMar>
        </w:tblPrEx>
        <w:trPr>
          <w:jc w:val="center"/>
        </w:trPr>
        <w:tc>
          <w:tcPr>
            <w:tcW w:w="3750" w:type="dxa"/>
            <w:tcBorders>
              <w:top w:val="nil"/>
              <w:left w:val="nil"/>
              <w:bottom w:val="single" w:sz="6" w:space="0" w:color="auto"/>
              <w:right w:val="nil"/>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p>
        </w:tc>
        <w:tc>
          <w:tcPr>
            <w:tcW w:w="3750" w:type="dxa"/>
            <w:tcBorders>
              <w:top w:val="nil"/>
              <w:left w:val="nil"/>
              <w:bottom w:val="nil"/>
              <w:right w:val="nil"/>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на базе войсковой части</w:t>
            </w:r>
          </w:p>
        </w:tc>
        <w:tc>
          <w:tcPr>
            <w:tcW w:w="1500" w:type="dxa"/>
            <w:tcBorders>
              <w:top w:val="nil"/>
              <w:left w:val="nil"/>
              <w:bottom w:val="single" w:sz="6" w:space="0" w:color="auto"/>
              <w:right w:val="nil"/>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r>
      <w:tr w:rsidR="003C5382" w:rsidRPr="00E30AEF">
        <w:tblPrEx>
          <w:tblCellMar>
            <w:top w:w="0" w:type="dxa"/>
            <w:left w:w="0" w:type="dxa"/>
            <w:bottom w:w="0" w:type="dxa"/>
            <w:right w:w="0" w:type="dxa"/>
          </w:tblCellMar>
        </w:tblPrEx>
        <w:trPr>
          <w:jc w:val="center"/>
        </w:trPr>
        <w:tc>
          <w:tcPr>
            <w:tcW w:w="3750" w:type="dxa"/>
            <w:tcBorders>
              <w:top w:val="single" w:sz="6" w:space="0" w:color="auto"/>
              <w:left w:val="nil"/>
              <w:bottom w:val="nil"/>
              <w:right w:val="nil"/>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(наименование муниципального образования субъекта Российской Федерации)</w:t>
            </w:r>
          </w:p>
        </w:tc>
        <w:tc>
          <w:tcPr>
            <w:tcW w:w="3750" w:type="dxa"/>
            <w:tcBorders>
              <w:top w:val="nil"/>
              <w:left w:val="nil"/>
              <w:bottom w:val="nil"/>
              <w:right w:val="nil"/>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w:t>
            </w:r>
          </w:p>
        </w:tc>
        <w:tc>
          <w:tcPr>
            <w:tcW w:w="1500" w:type="dxa"/>
            <w:tcBorders>
              <w:top w:val="single" w:sz="6" w:space="0" w:color="auto"/>
              <w:left w:val="nil"/>
              <w:bottom w:val="nil"/>
              <w:right w:val="nil"/>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(номер)</w:t>
            </w:r>
          </w:p>
        </w:tc>
      </w:tr>
      <w:tr w:rsidR="003C5382" w:rsidRPr="00E30AEF">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с "__" ___________ по "__" ___________ 20__ г. </w:t>
            </w:r>
          </w:p>
        </w:tc>
      </w:tr>
    </w:tbl>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bl>
      <w:tblPr>
        <w:tblW w:w="11984" w:type="dxa"/>
        <w:jc w:val="center"/>
        <w:tblInd w:w="-1330" w:type="dxa"/>
        <w:tblCellMar>
          <w:left w:w="0" w:type="dxa"/>
          <w:right w:w="0" w:type="dxa"/>
        </w:tblCellMar>
        <w:tblLook w:val="0000"/>
      </w:tblPr>
      <w:tblGrid>
        <w:gridCol w:w="142"/>
        <w:gridCol w:w="289"/>
        <w:gridCol w:w="340"/>
        <w:gridCol w:w="2592"/>
        <w:gridCol w:w="282"/>
        <w:gridCol w:w="305"/>
        <w:gridCol w:w="20"/>
        <w:gridCol w:w="173"/>
        <w:gridCol w:w="583"/>
        <w:gridCol w:w="2458"/>
        <w:gridCol w:w="125"/>
        <w:gridCol w:w="460"/>
        <w:gridCol w:w="983"/>
        <w:gridCol w:w="20"/>
        <w:gridCol w:w="587"/>
        <w:gridCol w:w="2040"/>
        <w:gridCol w:w="81"/>
        <w:gridCol w:w="497"/>
        <w:gridCol w:w="7"/>
      </w:tblGrid>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N </w:t>
            </w:r>
            <w:proofErr w:type="spellStart"/>
            <w:proofErr w:type="gramStart"/>
            <w:r w:rsidRPr="00E30AEF">
              <w:rPr>
                <w:rFonts w:ascii="Times New Roman" w:hAnsi="Times New Roman" w:cs="Times New Roman"/>
                <w:sz w:val="20"/>
                <w:szCs w:val="20"/>
              </w:rPr>
              <w:t>п</w:t>
            </w:r>
            <w:proofErr w:type="spellEnd"/>
            <w:proofErr w:type="gramEnd"/>
            <w:r w:rsidRPr="00E30AEF">
              <w:rPr>
                <w:rFonts w:ascii="Times New Roman" w:hAnsi="Times New Roman" w:cs="Times New Roman"/>
                <w:sz w:val="20"/>
                <w:szCs w:val="20"/>
              </w:rPr>
              <w:t>/</w:t>
            </w:r>
            <w:proofErr w:type="spellStart"/>
            <w:r w:rsidRPr="00E30AEF">
              <w:rPr>
                <w:rFonts w:ascii="Times New Roman" w:hAnsi="Times New Roman" w:cs="Times New Roman"/>
                <w:sz w:val="20"/>
                <w:szCs w:val="20"/>
              </w:rPr>
              <w:t>п</w:t>
            </w:r>
            <w:proofErr w:type="spellEnd"/>
            <w:r w:rsidRPr="00E30AEF">
              <w:rPr>
                <w:rFonts w:ascii="Times New Roman" w:hAnsi="Times New Roman" w:cs="Times New Roman"/>
                <w:sz w:val="20"/>
                <w:szCs w:val="20"/>
              </w:rPr>
              <w:t xml:space="preserve"> </w:t>
            </w:r>
          </w:p>
        </w:tc>
        <w:tc>
          <w:tcPr>
            <w:tcW w:w="3372" w:type="dxa"/>
            <w:gridSpan w:val="5"/>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Тема, содержание и вид занятий </w:t>
            </w:r>
          </w:p>
        </w:tc>
        <w:tc>
          <w:tcPr>
            <w:tcW w:w="583" w:type="dxa"/>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Кол</w:t>
            </w:r>
            <w:proofErr w:type="gramStart"/>
            <w:r w:rsidR="00E31F44" w:rsidRPr="00E30AEF">
              <w:rPr>
                <w:rFonts w:ascii="Times New Roman" w:hAnsi="Times New Roman" w:cs="Times New Roman"/>
                <w:sz w:val="20"/>
                <w:szCs w:val="20"/>
              </w:rPr>
              <w:t>.</w:t>
            </w:r>
            <w:proofErr w:type="gramEnd"/>
            <w:r w:rsidRPr="00E30AEF">
              <w:rPr>
                <w:rFonts w:ascii="Times New Roman" w:hAnsi="Times New Roman" w:cs="Times New Roman"/>
                <w:sz w:val="20"/>
                <w:szCs w:val="20"/>
              </w:rPr>
              <w:t xml:space="preserve"> </w:t>
            </w:r>
            <w:proofErr w:type="gramStart"/>
            <w:r w:rsidRPr="00E30AEF">
              <w:rPr>
                <w:rFonts w:ascii="Times New Roman" w:hAnsi="Times New Roman" w:cs="Times New Roman"/>
                <w:sz w:val="20"/>
                <w:szCs w:val="20"/>
              </w:rPr>
              <w:t>ч</w:t>
            </w:r>
            <w:proofErr w:type="gramEnd"/>
            <w:r w:rsidRPr="00E30AEF">
              <w:rPr>
                <w:rFonts w:ascii="Times New Roman" w:hAnsi="Times New Roman" w:cs="Times New Roman"/>
                <w:sz w:val="20"/>
                <w:szCs w:val="20"/>
              </w:rPr>
              <w:t xml:space="preserve">асов </w:t>
            </w:r>
          </w:p>
        </w:tc>
        <w:tc>
          <w:tcPr>
            <w:tcW w:w="3043" w:type="dxa"/>
            <w:gridSpan w:val="3"/>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Руководитель занятия </w:t>
            </w:r>
          </w:p>
        </w:tc>
        <w:tc>
          <w:tcPr>
            <w:tcW w:w="1590" w:type="dxa"/>
            <w:gridSpan w:val="3"/>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Место проведения </w:t>
            </w:r>
          </w:p>
        </w:tc>
        <w:tc>
          <w:tcPr>
            <w:tcW w:w="2625" w:type="dxa"/>
            <w:gridSpan w:val="4"/>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Материальное обеспечение </w:t>
            </w: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372" w:type="dxa"/>
            <w:gridSpan w:val="5"/>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w:t>
            </w:r>
          </w:p>
        </w:tc>
        <w:tc>
          <w:tcPr>
            <w:tcW w:w="583" w:type="dxa"/>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3 </w:t>
            </w:r>
          </w:p>
        </w:tc>
        <w:tc>
          <w:tcPr>
            <w:tcW w:w="3043" w:type="dxa"/>
            <w:gridSpan w:val="3"/>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4 </w:t>
            </w:r>
          </w:p>
        </w:tc>
        <w:tc>
          <w:tcPr>
            <w:tcW w:w="1590" w:type="dxa"/>
            <w:gridSpan w:val="3"/>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5 </w:t>
            </w:r>
          </w:p>
        </w:tc>
        <w:tc>
          <w:tcPr>
            <w:tcW w:w="2625" w:type="dxa"/>
            <w:gridSpan w:val="4"/>
            <w:tcBorders>
              <w:top w:val="single" w:sz="6" w:space="0" w:color="auto"/>
              <w:left w:val="single" w:sz="6" w:space="0" w:color="auto"/>
              <w:bottom w:val="single" w:sz="6" w:space="0" w:color="auto"/>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6 </w:t>
            </w:r>
          </w:p>
        </w:tc>
      </w:tr>
      <w:tr w:rsidR="003C5382" w:rsidRPr="00E30AEF" w:rsidTr="00E31F44">
        <w:tblPrEx>
          <w:tblCellMar>
            <w:top w:w="0" w:type="dxa"/>
            <w:left w:w="0" w:type="dxa"/>
            <w:bottom w:w="0" w:type="dxa"/>
            <w:right w:w="0" w:type="dxa"/>
          </w:tblCellMar>
        </w:tblPrEx>
        <w:trPr>
          <w:gridBefore w:val="2"/>
          <w:gridAfter w:val="1"/>
          <w:wBefore w:w="431" w:type="dxa"/>
          <w:wAfter w:w="7" w:type="dxa"/>
          <w:jc w:val="center"/>
        </w:trPr>
        <w:tc>
          <w:tcPr>
            <w:tcW w:w="11546" w:type="dxa"/>
            <w:gridSpan w:val="16"/>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До начала учебного сбора </w:t>
            </w: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372" w:type="dxa"/>
            <w:gridSpan w:val="5"/>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Вводное занятие с участниками сбора по порядку организации его проведения и требований, предъявляемых к </w:t>
            </w:r>
            <w:proofErr w:type="gramStart"/>
            <w:r w:rsidRPr="00E30AEF">
              <w:rPr>
                <w:rFonts w:ascii="Times New Roman" w:hAnsi="Times New Roman" w:cs="Times New Roman"/>
                <w:sz w:val="20"/>
                <w:szCs w:val="20"/>
              </w:rPr>
              <w:t>обучающимся</w:t>
            </w:r>
            <w:proofErr w:type="gramEnd"/>
            <w:r w:rsidRPr="00E30AEF">
              <w:rPr>
                <w:rFonts w:ascii="Times New Roman" w:hAnsi="Times New Roman" w:cs="Times New Roman"/>
                <w:sz w:val="20"/>
                <w:szCs w:val="20"/>
              </w:rPr>
              <w:t xml:space="preserve"> </w:t>
            </w:r>
          </w:p>
        </w:tc>
        <w:tc>
          <w:tcPr>
            <w:tcW w:w="583"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начальник учебного сбора с представителями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место проведения учебного сбора </w:t>
            </w:r>
          </w:p>
        </w:tc>
        <w:tc>
          <w:tcPr>
            <w:tcW w:w="2625"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плакаты, схемы </w:t>
            </w:r>
          </w:p>
        </w:tc>
      </w:tr>
      <w:tr w:rsidR="003C5382" w:rsidRPr="00E30AEF" w:rsidTr="00E31F44">
        <w:tblPrEx>
          <w:tblCellMar>
            <w:top w:w="0" w:type="dxa"/>
            <w:left w:w="0" w:type="dxa"/>
            <w:bottom w:w="0" w:type="dxa"/>
            <w:right w:w="0" w:type="dxa"/>
          </w:tblCellMar>
        </w:tblPrEx>
        <w:trPr>
          <w:gridBefore w:val="2"/>
          <w:gridAfter w:val="1"/>
          <w:wBefore w:w="431" w:type="dxa"/>
          <w:wAfter w:w="7" w:type="dxa"/>
          <w:jc w:val="center"/>
        </w:trPr>
        <w:tc>
          <w:tcPr>
            <w:tcW w:w="11546" w:type="dxa"/>
            <w:gridSpan w:val="16"/>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1 день </w:t>
            </w: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372" w:type="dxa"/>
            <w:gridSpan w:val="5"/>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Основы обеспечения безопасности военной службы </w:t>
            </w:r>
          </w:p>
        </w:tc>
        <w:tc>
          <w:tcPr>
            <w:tcW w:w="583"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начальник учебного сбора,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расположение подразделения, места несения службы, учебные объекты соединения (воинской части) </w:t>
            </w:r>
          </w:p>
        </w:tc>
        <w:tc>
          <w:tcPr>
            <w:tcW w:w="2625"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план проведения занятия, учебная литература, учебное оружие и патроны к нему, средства отображения информации, плакаты и схемы </w:t>
            </w:r>
          </w:p>
        </w:tc>
      </w:tr>
      <w:tr w:rsidR="00E31F44" w:rsidRPr="00E30AEF"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Показное (комплексное) занятие. </w:t>
            </w:r>
          </w:p>
        </w:tc>
        <w:tc>
          <w:tcPr>
            <w:tcW w:w="60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0AEF"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Основные мероприятия по обеспечению безопасности военной службы </w:t>
            </w:r>
          </w:p>
        </w:tc>
        <w:tc>
          <w:tcPr>
            <w:tcW w:w="305"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2 </w:t>
            </w:r>
          </w:p>
        </w:tc>
        <w:tc>
          <w:tcPr>
            <w:tcW w:w="3372" w:type="dxa"/>
            <w:gridSpan w:val="5"/>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Общевоинские уставы </w:t>
            </w:r>
          </w:p>
        </w:tc>
        <w:tc>
          <w:tcPr>
            <w:tcW w:w="583"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учебный класс </w:t>
            </w:r>
          </w:p>
        </w:tc>
        <w:tc>
          <w:tcPr>
            <w:tcW w:w="2625"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план проведения занятий, Устав внутренней службы Вооруженных Сил Российской Федерации </w:t>
            </w:r>
          </w:p>
        </w:tc>
      </w:tr>
      <w:tr w:rsidR="00E31F44" w:rsidRPr="00E30AEF"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0AEF"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Военнослужащие Вооруженных Сил Российской Федерации и взаимоотношения между ними. Размещение военнослужащих </w:t>
            </w:r>
          </w:p>
        </w:tc>
        <w:tc>
          <w:tcPr>
            <w:tcW w:w="305"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3 </w:t>
            </w:r>
          </w:p>
        </w:tc>
        <w:tc>
          <w:tcPr>
            <w:tcW w:w="3372" w:type="dxa"/>
            <w:gridSpan w:val="5"/>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Общевоинские уставы </w:t>
            </w:r>
          </w:p>
        </w:tc>
        <w:tc>
          <w:tcPr>
            <w:tcW w:w="583"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расположение подразделения </w:t>
            </w:r>
          </w:p>
        </w:tc>
        <w:tc>
          <w:tcPr>
            <w:tcW w:w="2625"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план проведения занятия, Устав внутренней службы Вооруженных Сил Российской Федерации, документация дежурного по роте </w:t>
            </w:r>
          </w:p>
        </w:tc>
      </w:tr>
      <w:tr w:rsidR="00E31F44" w:rsidRPr="00E30AEF"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0AEF"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Распределение времени и внутренний порядок. Распорядок дня и регламент служебного времени </w:t>
            </w:r>
          </w:p>
        </w:tc>
        <w:tc>
          <w:tcPr>
            <w:tcW w:w="305"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4 </w:t>
            </w:r>
          </w:p>
        </w:tc>
        <w:tc>
          <w:tcPr>
            <w:tcW w:w="3372" w:type="dxa"/>
            <w:gridSpan w:val="5"/>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Общевоинские уставы. </w:t>
            </w:r>
          </w:p>
        </w:tc>
        <w:tc>
          <w:tcPr>
            <w:tcW w:w="583"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расположение подразделения </w:t>
            </w:r>
          </w:p>
        </w:tc>
        <w:tc>
          <w:tcPr>
            <w:tcW w:w="2625"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план проведения занятия, Устав внутренней службы Вооруженных Сил Российской Федерации, документация дежурного по роте </w:t>
            </w:r>
          </w:p>
        </w:tc>
      </w:tr>
      <w:tr w:rsidR="00E31F44" w:rsidRPr="00E30AEF"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0AEF"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lastRenderedPageBreak/>
              <w:t> </w:t>
            </w:r>
          </w:p>
        </w:tc>
        <w:tc>
          <w:tcPr>
            <w:tcW w:w="2874" w:type="dxa"/>
            <w:gridSpan w:val="2"/>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Обязанности лиц суточного наряда. Назначение суточного наряда, его состав и вооружение. Подчиненность и обязанности дневального по роте </w:t>
            </w:r>
          </w:p>
        </w:tc>
        <w:tc>
          <w:tcPr>
            <w:tcW w:w="305"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5 </w:t>
            </w:r>
          </w:p>
        </w:tc>
        <w:tc>
          <w:tcPr>
            <w:tcW w:w="3372" w:type="dxa"/>
            <w:gridSpan w:val="5"/>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Общевоинские уставы </w:t>
            </w:r>
          </w:p>
        </w:tc>
        <w:tc>
          <w:tcPr>
            <w:tcW w:w="583"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расположение подразделения </w:t>
            </w:r>
          </w:p>
        </w:tc>
        <w:tc>
          <w:tcPr>
            <w:tcW w:w="2625"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план проведения занятия, Устав внутренней службы Вооруженных Сил Российской Федерации, документация дежурного по роте </w:t>
            </w:r>
          </w:p>
        </w:tc>
      </w:tr>
      <w:tr w:rsidR="00E31F44" w:rsidRPr="00E30AEF"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0AEF"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Обязанности дежурного по роте. Порядок приема и сдачи дежурства, действия при подъеме по тревоге, прибытие в роту офицеров и старшин </w:t>
            </w:r>
          </w:p>
        </w:tc>
        <w:tc>
          <w:tcPr>
            <w:tcW w:w="305"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6 </w:t>
            </w:r>
          </w:p>
        </w:tc>
        <w:tc>
          <w:tcPr>
            <w:tcW w:w="3372" w:type="dxa"/>
            <w:gridSpan w:val="5"/>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Строевая подготовка </w:t>
            </w:r>
          </w:p>
        </w:tc>
        <w:tc>
          <w:tcPr>
            <w:tcW w:w="583"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строевой плац (строевая площадка) </w:t>
            </w:r>
          </w:p>
        </w:tc>
        <w:tc>
          <w:tcPr>
            <w:tcW w:w="2625"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план проведения занятия, Строевой устав Вооруженных Сил Российской Федерации </w:t>
            </w:r>
          </w:p>
        </w:tc>
      </w:tr>
      <w:tr w:rsidR="00E31F44" w:rsidRPr="00E30AEF"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0AEF"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Строевые приемы и движения без оружия. Выполнение команд: "Становись", "Равняйсь", "Смирно", "Вольно", "Заправиться", "Отставить", "Головные уборы снять (одеть)". Повороты на месте. Движение строевым шагом </w:t>
            </w:r>
          </w:p>
        </w:tc>
        <w:tc>
          <w:tcPr>
            <w:tcW w:w="305"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7 </w:t>
            </w:r>
          </w:p>
        </w:tc>
        <w:tc>
          <w:tcPr>
            <w:tcW w:w="3372" w:type="dxa"/>
            <w:gridSpan w:val="5"/>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Физическая подготовка </w:t>
            </w:r>
          </w:p>
        </w:tc>
        <w:tc>
          <w:tcPr>
            <w:tcW w:w="583"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инструктор по физической подготовке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спортивный городок </w:t>
            </w:r>
          </w:p>
        </w:tc>
        <w:tc>
          <w:tcPr>
            <w:tcW w:w="2625"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план проведения занятия. Наставление по физической подготовке в </w:t>
            </w:r>
            <w:proofErr w:type="spellStart"/>
            <w:r w:rsidRPr="00E30AEF">
              <w:rPr>
                <w:rFonts w:ascii="Times New Roman" w:hAnsi="Times New Roman" w:cs="Times New Roman"/>
                <w:sz w:val="20"/>
                <w:szCs w:val="20"/>
              </w:rPr>
              <w:t>Воруженных</w:t>
            </w:r>
            <w:proofErr w:type="spellEnd"/>
            <w:r w:rsidRPr="00E30AEF">
              <w:rPr>
                <w:rFonts w:ascii="Times New Roman" w:hAnsi="Times New Roman" w:cs="Times New Roman"/>
                <w:sz w:val="20"/>
                <w:szCs w:val="20"/>
              </w:rPr>
              <w:t xml:space="preserve"> Силах Российской Федерации (2009 г.), спортивный инвентарь </w:t>
            </w:r>
          </w:p>
        </w:tc>
      </w:tr>
      <w:tr w:rsidR="00E31F44" w:rsidRPr="00E30AEF"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0AEF"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Тренировка в беге на длинные дистанции (кросс на 3 - 5 км) </w:t>
            </w:r>
          </w:p>
        </w:tc>
        <w:tc>
          <w:tcPr>
            <w:tcW w:w="305"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0AEF" w:rsidTr="00E31F44">
        <w:tblPrEx>
          <w:tblCellMar>
            <w:top w:w="0" w:type="dxa"/>
            <w:left w:w="0" w:type="dxa"/>
            <w:bottom w:w="0" w:type="dxa"/>
            <w:right w:w="0" w:type="dxa"/>
          </w:tblCellMar>
        </w:tblPrEx>
        <w:trPr>
          <w:gridBefore w:val="2"/>
          <w:gridAfter w:val="1"/>
          <w:wBefore w:w="431" w:type="dxa"/>
          <w:wAfter w:w="7" w:type="dxa"/>
          <w:jc w:val="center"/>
        </w:trPr>
        <w:tc>
          <w:tcPr>
            <w:tcW w:w="11546" w:type="dxa"/>
            <w:gridSpan w:val="16"/>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0AEF">
              <w:rPr>
                <w:rFonts w:ascii="Times New Roman" w:hAnsi="Times New Roman" w:cs="Times New Roman"/>
                <w:sz w:val="20"/>
                <w:szCs w:val="20"/>
              </w:rPr>
              <w:t xml:space="preserve">2 день </w:t>
            </w:r>
          </w:p>
        </w:tc>
      </w:tr>
      <w:tr w:rsidR="003C5382" w:rsidRPr="00E30AEF"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372" w:type="dxa"/>
            <w:gridSpan w:val="5"/>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Физическая подготовка </w:t>
            </w:r>
          </w:p>
        </w:tc>
        <w:tc>
          <w:tcPr>
            <w:tcW w:w="583"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инструктор по физической подготовке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спортивный городок </w:t>
            </w:r>
          </w:p>
        </w:tc>
        <w:tc>
          <w:tcPr>
            <w:tcW w:w="2625"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E31F44" w:rsidRPr="00E30AEF"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0AEF"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xml:space="preserve">Разучивание и совершенствование физических упражнений, выполняемых на утренней физической зарядке </w:t>
            </w:r>
          </w:p>
        </w:tc>
        <w:tc>
          <w:tcPr>
            <w:tcW w:w="305" w:type="dxa"/>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0AEF">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0AEF"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Военно-медицинская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фельдшер (санитарный инструктор) соединения (воинской </w:t>
            </w:r>
            <w:r w:rsidRPr="00E31F44">
              <w:rPr>
                <w:rFonts w:ascii="Times New Roman" w:hAnsi="Times New Roman" w:cs="Times New Roman"/>
                <w:sz w:val="20"/>
                <w:szCs w:val="20"/>
              </w:rPr>
              <w:lastRenderedPageBreak/>
              <w:t xml:space="preserve">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lastRenderedPageBreak/>
              <w:t xml:space="preserve">учебный класс, медицинский пункт, участок местности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медицинская аптечка, медицинский инвентарь, подручные средства, плакаты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lastRenderedPageBreak/>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Основы сохранения здоровья военнослужащих. Оказание первой помощи. Неотложные реанимационные мероприятия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Огневая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стрелковый тир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учебные автоматы, учебные патроны, плакаты и схемы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Назначение, боевые свойства и устройство автомата, разборка и сборка. Работа частей и механизмов автомата при заряжании и стрельбе. Уход за стрелковым оружием, хранение и сбережение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4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Общевоинские уставы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расположение подразделения, комната для хранения оружия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Устав внутренней службы Вооруженных Сил Российской Федерации, документация дежурного по роте, оборудование комнаты для хранения оружия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Комната для хранения оружия, ее оборудование. Порядок хранения оружия и боеприпасов. Допуск личного состава в комнату для хранения оружия.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gridAfter w:val="1"/>
          <w:wBefore w:w="431" w:type="dxa"/>
          <w:wAfter w:w="7" w:type="dxa"/>
          <w:jc w:val="center"/>
        </w:trPr>
        <w:tc>
          <w:tcPr>
            <w:tcW w:w="11546" w:type="dxa"/>
            <w:gridSpan w:val="16"/>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3 день </w:t>
            </w: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Тактическая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тактическое поле (участок местности)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Боевой устав по подготовке и ведению общевойскового боя (часть III), экипировка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Движения солдата в бою. Передвижения на поле боя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Радиационная, химическая и биологическая защита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тактическое поле (участок местности)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сборник нормативов, общевойсковые защитные костюмы, общевойсковые противогазы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Средства индивидуальной защиты и пользование ими. Способы действий личного состава в условиях радиационного, химического и биологического заражения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Физическая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инструктор по физической подготовке соединения (воинской </w:t>
            </w:r>
            <w:r w:rsidRPr="00E31F44">
              <w:rPr>
                <w:rFonts w:ascii="Times New Roman" w:hAnsi="Times New Roman" w:cs="Times New Roman"/>
                <w:sz w:val="20"/>
                <w:szCs w:val="20"/>
              </w:rPr>
              <w:lastRenderedPageBreak/>
              <w:t xml:space="preserve">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lastRenderedPageBreak/>
              <w:t xml:space="preserve">спортивный городок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Наставление по физической </w:t>
            </w:r>
            <w:r w:rsidRPr="00E31F44">
              <w:rPr>
                <w:rFonts w:ascii="Times New Roman" w:hAnsi="Times New Roman" w:cs="Times New Roman"/>
                <w:sz w:val="20"/>
                <w:szCs w:val="20"/>
              </w:rPr>
              <w:lastRenderedPageBreak/>
              <w:t xml:space="preserve">подготовке в Вооруженных Силах Российской Федерации (2009 г.), спортивный инвентарь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lastRenderedPageBreak/>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Совершенствование упражнений на гимнастических снарядах и контроль упражнения в подтягивании на перекладине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4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Строевая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строевой плац (строевая площадка)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Строевой устав Вооруженных Сил Российской Федерации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Строевые приемы и движения без оружия. Выполнение воинского приветствия на месте и в движении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5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Общевоинские уставы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расположение подразделения, караульный городок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Устав гарнизонной и караульной служб Вооруженных Сил Российской Федерации, оборудование поста, экипировка часового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Несение караульной службы - выполнение боевой задачи, состав караула. Часовой и караульный. Обязанности часового. Пост и его оборудование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gridAfter w:val="1"/>
          <w:wBefore w:w="431" w:type="dxa"/>
          <w:wAfter w:w="7" w:type="dxa"/>
          <w:jc w:val="center"/>
        </w:trPr>
        <w:tc>
          <w:tcPr>
            <w:tcW w:w="11546" w:type="dxa"/>
            <w:gridSpan w:val="16"/>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4 день </w:t>
            </w: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Физическая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инструктор по физической подготовке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спортивный городок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Совершенствование и контроль упражнения в беге на 100 м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Тактическая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тактическое поле (участок местности)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Боевой устав по подготовке и ведению общевойскового боя (часть III), флажки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Обязанности наблюдателя. Выбор места наблюдения, его занятие, оборудование и маскировка, оснащение наблюдательного поста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Огневая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w:t>
            </w:r>
            <w:r w:rsidRPr="00E31F44">
              <w:rPr>
                <w:rFonts w:ascii="Times New Roman" w:hAnsi="Times New Roman" w:cs="Times New Roman"/>
                <w:sz w:val="20"/>
                <w:szCs w:val="20"/>
              </w:rPr>
              <w:lastRenderedPageBreak/>
              <w:t xml:space="preserve">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lastRenderedPageBreak/>
              <w:t xml:space="preserve">войсковое стрельбище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план проведения занятия, Ку</w:t>
            </w:r>
            <w:proofErr w:type="gramStart"/>
            <w:r w:rsidRPr="00E31F44">
              <w:rPr>
                <w:rFonts w:ascii="Times New Roman" w:hAnsi="Times New Roman" w:cs="Times New Roman"/>
                <w:sz w:val="20"/>
                <w:szCs w:val="20"/>
              </w:rPr>
              <w:t>рс стр</w:t>
            </w:r>
            <w:proofErr w:type="gramEnd"/>
            <w:r w:rsidRPr="00E31F44">
              <w:rPr>
                <w:rFonts w:ascii="Times New Roman" w:hAnsi="Times New Roman" w:cs="Times New Roman"/>
                <w:sz w:val="20"/>
                <w:szCs w:val="20"/>
              </w:rPr>
              <w:t xml:space="preserve">ельб из стрелкового оружия, боевых машин и танков Вооруженных Сил </w:t>
            </w:r>
            <w:r w:rsidRPr="00E31F44">
              <w:rPr>
                <w:rFonts w:ascii="Times New Roman" w:hAnsi="Times New Roman" w:cs="Times New Roman"/>
                <w:sz w:val="20"/>
                <w:szCs w:val="20"/>
              </w:rPr>
              <w:lastRenderedPageBreak/>
              <w:t xml:space="preserve">Российской Федерации, плакаты и схемы, учебно-тренировочные средства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lastRenderedPageBreak/>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Требования безопасности при проведении занятий по огневой подготовке. Правила стрельбы из стрелкового оружия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4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Строевая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строевой плац (строевая площадка)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Строевой устав Вооруженных Сил Российской Федерации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Построения, перестроения, повороты, перемена направления движения. Выполнения воинского приветствия в строю на месте и в движении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5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Общевоинские уставы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учебный класс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Дисциплинарный устав Вооруженных Сил Российской Федерации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Воинская дисциплина. Поощрение и дисциплинарные взыскания. Права военнослужащего. Дисциплинарная, административная и уголовная ответственность военнослужащих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gridAfter w:val="1"/>
          <w:wBefore w:w="431" w:type="dxa"/>
          <w:wAfter w:w="7" w:type="dxa"/>
          <w:jc w:val="center"/>
        </w:trPr>
        <w:tc>
          <w:tcPr>
            <w:tcW w:w="11546" w:type="dxa"/>
            <w:gridSpan w:val="16"/>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xml:space="preserve">5 день </w:t>
            </w: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Огневая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3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стрелковый тир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план проведения занятия, Ку</w:t>
            </w:r>
            <w:proofErr w:type="gramStart"/>
            <w:r w:rsidRPr="00E31F44">
              <w:rPr>
                <w:rFonts w:ascii="Times New Roman" w:hAnsi="Times New Roman" w:cs="Times New Roman"/>
                <w:sz w:val="20"/>
                <w:szCs w:val="20"/>
              </w:rPr>
              <w:t>рс стр</w:t>
            </w:r>
            <w:proofErr w:type="gramEnd"/>
            <w:r w:rsidRPr="00E31F44">
              <w:rPr>
                <w:rFonts w:ascii="Times New Roman" w:hAnsi="Times New Roman" w:cs="Times New Roman"/>
                <w:sz w:val="20"/>
                <w:szCs w:val="20"/>
              </w:rPr>
              <w:t xml:space="preserve">ельб из стрелкового оружия, боевых машин и танков Вооруженных Сил Российской Федерации, плакаты и схемы, автоматы, патроны, экипировка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Выполнение упражнений начальных стрельб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2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Тактическая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тактическое поле (участок местности)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Боевой устав по подготовке и ведению общевойскового боя (часть III), флажки, секундомеры, малые саперные лопатки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Передвижения на поле боя. Выбор места и скрытное расположение на нем для наблюдения и ведения огня, </w:t>
            </w:r>
            <w:r w:rsidRPr="00E31F44">
              <w:rPr>
                <w:rFonts w:ascii="Times New Roman" w:hAnsi="Times New Roman" w:cs="Times New Roman"/>
                <w:sz w:val="20"/>
                <w:szCs w:val="20"/>
              </w:rPr>
              <w:lastRenderedPageBreak/>
              <w:t xml:space="preserve">самоокапывание и маскировка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lastRenderedPageBreak/>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lastRenderedPageBreak/>
              <w:t xml:space="preserve">3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Физическая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инструктор по физической подготовке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спортивный городок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Совершенствование и контроль упражнения в беге на 1 км </w:t>
            </w:r>
          </w:p>
        </w:tc>
        <w:tc>
          <w:tcPr>
            <w:tcW w:w="305"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3C5382" w:rsidRPr="00E31F44" w:rsidTr="00E31F44">
        <w:tblPrEx>
          <w:tblCellMar>
            <w:top w:w="0" w:type="dxa"/>
            <w:left w:w="0" w:type="dxa"/>
            <w:bottom w:w="0" w:type="dxa"/>
            <w:right w:w="0" w:type="dxa"/>
          </w:tblCellMar>
        </w:tblPrEx>
        <w:trPr>
          <w:gridBefore w:val="2"/>
          <w:wBefore w:w="431" w:type="dxa"/>
          <w:jc w:val="center"/>
        </w:trPr>
        <w:tc>
          <w:tcPr>
            <w:tcW w:w="340" w:type="dxa"/>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4 </w:t>
            </w:r>
          </w:p>
        </w:tc>
        <w:tc>
          <w:tcPr>
            <w:tcW w:w="3372" w:type="dxa"/>
            <w:gridSpan w:val="5"/>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Строевая подготовка </w:t>
            </w:r>
          </w:p>
        </w:tc>
        <w:tc>
          <w:tcPr>
            <w:tcW w:w="583" w:type="dxa"/>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1 </w:t>
            </w:r>
          </w:p>
        </w:tc>
        <w:tc>
          <w:tcPr>
            <w:tcW w:w="304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90"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строевой плац (строевая площадка) </w:t>
            </w:r>
          </w:p>
        </w:tc>
        <w:tc>
          <w:tcPr>
            <w:tcW w:w="2625"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план проведения занятия, Строевой устав Вооруженных Сил Российской Федерации </w:t>
            </w:r>
          </w:p>
        </w:tc>
      </w:tr>
      <w:tr w:rsidR="00E31F44" w:rsidRPr="00E31F44" w:rsidTr="00E31F44">
        <w:tblPrEx>
          <w:tblCellMar>
            <w:top w:w="0" w:type="dxa"/>
            <w:left w:w="0" w:type="dxa"/>
            <w:bottom w:w="0" w:type="dxa"/>
            <w:right w:w="0" w:type="dxa"/>
          </w:tblCellMar>
        </w:tblPrEx>
        <w:trPr>
          <w:gridBefore w:val="1"/>
          <w:gridAfter w:val="2"/>
          <w:wBefore w:w="142" w:type="dxa"/>
          <w:wAfter w:w="504" w:type="dxa"/>
          <w:jc w:val="center"/>
        </w:trPr>
        <w:tc>
          <w:tcPr>
            <w:tcW w:w="629" w:type="dxa"/>
            <w:gridSpan w:val="2"/>
            <w:tcBorders>
              <w:top w:val="nil"/>
              <w:left w:val="single" w:sz="6" w:space="0" w:color="auto"/>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592" w:type="dxa"/>
            <w:tcBorders>
              <w:top w:val="nil"/>
              <w:left w:val="nil"/>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Практическое занятие. </w:t>
            </w:r>
          </w:p>
        </w:tc>
        <w:tc>
          <w:tcPr>
            <w:tcW w:w="607"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339" w:type="dxa"/>
            <w:gridSpan w:val="4"/>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463"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708" w:type="dxa"/>
            <w:gridSpan w:val="3"/>
            <w:tcBorders>
              <w:top w:val="nil"/>
              <w:left w:val="single" w:sz="6" w:space="0" w:color="auto"/>
              <w:bottom w:val="nil"/>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r w:rsidR="00E31F44" w:rsidRPr="00E31F44" w:rsidTr="00E31F44">
        <w:tblPrEx>
          <w:tblCellMar>
            <w:top w:w="0" w:type="dxa"/>
            <w:left w:w="0" w:type="dxa"/>
            <w:bottom w:w="0" w:type="dxa"/>
            <w:right w:w="0" w:type="dxa"/>
          </w:tblCellMar>
        </w:tblPrEx>
        <w:trPr>
          <w:gridAfter w:val="3"/>
          <w:wAfter w:w="585" w:type="dxa"/>
          <w:jc w:val="center"/>
        </w:trPr>
        <w:tc>
          <w:tcPr>
            <w:tcW w:w="771" w:type="dxa"/>
            <w:gridSpan w:val="3"/>
            <w:tcBorders>
              <w:top w:val="nil"/>
              <w:left w:val="single" w:sz="6" w:space="0" w:color="auto"/>
              <w:bottom w:val="single" w:sz="6" w:space="0" w:color="auto"/>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2874" w:type="dxa"/>
            <w:gridSpan w:val="2"/>
            <w:tcBorders>
              <w:top w:val="nil"/>
              <w:left w:val="nil"/>
              <w:bottom w:val="single" w:sz="6" w:space="0" w:color="auto"/>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xml:space="preserve">Строи подразделений в пешем порядке. Развернутый и походный строй взвода </w:t>
            </w:r>
          </w:p>
        </w:tc>
        <w:tc>
          <w:tcPr>
            <w:tcW w:w="305" w:type="dxa"/>
            <w:tcBorders>
              <w:top w:val="nil"/>
              <w:left w:val="single" w:sz="6" w:space="0" w:color="auto"/>
              <w:bottom w:val="single" w:sz="6" w:space="0" w:color="auto"/>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 </w:t>
            </w:r>
          </w:p>
        </w:tc>
        <w:tc>
          <w:tcPr>
            <w:tcW w:w="3234" w:type="dxa"/>
            <w:gridSpan w:val="4"/>
            <w:tcBorders>
              <w:top w:val="nil"/>
              <w:left w:val="single" w:sz="6" w:space="0" w:color="auto"/>
              <w:bottom w:val="single" w:sz="6" w:space="0" w:color="auto"/>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1568" w:type="dxa"/>
            <w:gridSpan w:val="3"/>
            <w:tcBorders>
              <w:top w:val="nil"/>
              <w:left w:val="single" w:sz="6" w:space="0" w:color="auto"/>
              <w:bottom w:val="single" w:sz="6" w:space="0" w:color="auto"/>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c>
          <w:tcPr>
            <w:tcW w:w="2647" w:type="dxa"/>
            <w:gridSpan w:val="3"/>
            <w:tcBorders>
              <w:top w:val="nil"/>
              <w:left w:val="single" w:sz="6" w:space="0" w:color="auto"/>
              <w:bottom w:val="single" w:sz="6" w:space="0" w:color="auto"/>
              <w:right w:val="single" w:sz="6" w:space="0" w:color="auto"/>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c>
      </w:tr>
    </w:tbl>
    <w:p w:rsidR="003C5382" w:rsidRPr="00E31F44" w:rsidRDefault="003C5382" w:rsidP="00E31F44">
      <w:pPr>
        <w:widowControl w:val="0"/>
        <w:autoSpaceDE w:val="0"/>
        <w:autoSpaceDN w:val="0"/>
        <w:adjustRightInd w:val="0"/>
        <w:spacing w:after="0" w:line="240" w:lineRule="auto"/>
        <w:jc w:val="both"/>
        <w:rPr>
          <w:rFonts w:ascii="Times New Roman" w:hAnsi="Times New Roman" w:cs="Times New Roman"/>
          <w:sz w:val="20"/>
          <w:szCs w:val="20"/>
        </w:rPr>
      </w:pPr>
      <w:r w:rsidRPr="00E31F44">
        <w:rPr>
          <w:rFonts w:ascii="Times New Roman" w:hAnsi="Times New Roman" w:cs="Times New Roman"/>
          <w:sz w:val="20"/>
          <w:szCs w:val="20"/>
        </w:rPr>
        <w:t>Примечание. Учебный процесс на учебных сборах организуется в зависимости от количества обучающихся, которые разделяются на учебные группы (взвода). Расписание занятий разрабатывается на основании учебно-тематического плана исходя из количества учебных мест и количества учебных групп (взводов) с указанием группы (взвода), места и времени обучения и согласовывается с представителем соединения (воинской части).</w:t>
      </w:r>
    </w:p>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tbl>
      <w:tblPr>
        <w:tblW w:w="0" w:type="auto"/>
        <w:jc w:val="center"/>
        <w:tblCellMar>
          <w:left w:w="0" w:type="dxa"/>
          <w:right w:w="0" w:type="dxa"/>
        </w:tblCellMar>
        <w:tblLook w:val="0000"/>
      </w:tblPr>
      <w:tblGrid>
        <w:gridCol w:w="3000"/>
        <w:gridCol w:w="4125"/>
      </w:tblGrid>
      <w:tr w:rsidR="003C5382" w:rsidRPr="00E31F44">
        <w:tblPrEx>
          <w:tblCellMar>
            <w:top w:w="0" w:type="dxa"/>
            <w:left w:w="0" w:type="dxa"/>
            <w:bottom w:w="0" w:type="dxa"/>
            <w:right w:w="0" w:type="dxa"/>
          </w:tblCellMar>
        </w:tblPrEx>
        <w:trPr>
          <w:jc w:val="center"/>
        </w:trPr>
        <w:tc>
          <w:tcPr>
            <w:tcW w:w="3000" w:type="dxa"/>
            <w:tcBorders>
              <w:top w:val="nil"/>
              <w:left w:val="nil"/>
              <w:bottom w:val="nil"/>
              <w:right w:val="nil"/>
            </w:tcBorders>
          </w:tcPr>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r w:rsidRPr="00E31F44">
              <w:rPr>
                <w:rFonts w:ascii="Times New Roman" w:hAnsi="Times New Roman" w:cs="Times New Roman"/>
                <w:sz w:val="20"/>
                <w:szCs w:val="20"/>
              </w:rPr>
              <w:t>Начальник учебных сборов</w:t>
            </w:r>
          </w:p>
        </w:tc>
        <w:tc>
          <w:tcPr>
            <w:tcW w:w="4125" w:type="dxa"/>
            <w:tcBorders>
              <w:top w:val="nil"/>
              <w:left w:val="nil"/>
              <w:bottom w:val="single" w:sz="6" w:space="0" w:color="auto"/>
              <w:right w:val="nil"/>
            </w:tcBorders>
          </w:tcPr>
          <w:p w:rsidR="003C5382" w:rsidRPr="00E31F44"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w:t>
            </w:r>
          </w:p>
        </w:tc>
      </w:tr>
      <w:tr w:rsidR="003C5382" w:rsidRPr="00E31F44">
        <w:tblPrEx>
          <w:tblCellMar>
            <w:top w:w="0" w:type="dxa"/>
            <w:left w:w="0" w:type="dxa"/>
            <w:bottom w:w="0" w:type="dxa"/>
            <w:right w:w="0" w:type="dxa"/>
          </w:tblCellMar>
        </w:tblPrEx>
        <w:trPr>
          <w:jc w:val="center"/>
        </w:trPr>
        <w:tc>
          <w:tcPr>
            <w:tcW w:w="3000" w:type="dxa"/>
            <w:tcBorders>
              <w:top w:val="nil"/>
              <w:left w:val="nil"/>
              <w:bottom w:val="nil"/>
              <w:right w:val="nil"/>
            </w:tcBorders>
          </w:tcPr>
          <w:p w:rsidR="003C5382" w:rsidRPr="00E31F44"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 </w:t>
            </w:r>
          </w:p>
        </w:tc>
        <w:tc>
          <w:tcPr>
            <w:tcW w:w="4125" w:type="dxa"/>
            <w:tcBorders>
              <w:top w:val="single" w:sz="6" w:space="0" w:color="auto"/>
              <w:left w:val="nil"/>
              <w:bottom w:val="nil"/>
              <w:right w:val="nil"/>
            </w:tcBorders>
          </w:tcPr>
          <w:p w:rsidR="003C5382" w:rsidRPr="00E31F44" w:rsidRDefault="003C5382" w:rsidP="00E31F44">
            <w:pPr>
              <w:widowControl w:val="0"/>
              <w:autoSpaceDE w:val="0"/>
              <w:autoSpaceDN w:val="0"/>
              <w:adjustRightInd w:val="0"/>
              <w:spacing w:after="0" w:line="240" w:lineRule="auto"/>
              <w:jc w:val="center"/>
              <w:rPr>
                <w:rFonts w:ascii="Times New Roman" w:hAnsi="Times New Roman" w:cs="Times New Roman"/>
                <w:sz w:val="20"/>
                <w:szCs w:val="20"/>
              </w:rPr>
            </w:pPr>
            <w:r w:rsidRPr="00E31F44">
              <w:rPr>
                <w:rFonts w:ascii="Times New Roman" w:hAnsi="Times New Roman" w:cs="Times New Roman"/>
                <w:sz w:val="20"/>
                <w:szCs w:val="20"/>
              </w:rPr>
              <w:t>(подпись, инициал имени, фамилия)</w:t>
            </w:r>
          </w:p>
        </w:tc>
      </w:tr>
    </w:tbl>
    <w:p w:rsidR="003C5382" w:rsidRPr="00E31F44" w:rsidRDefault="003C5382" w:rsidP="00E31F44">
      <w:pPr>
        <w:widowControl w:val="0"/>
        <w:autoSpaceDE w:val="0"/>
        <w:autoSpaceDN w:val="0"/>
        <w:adjustRightInd w:val="0"/>
        <w:spacing w:after="0" w:line="240" w:lineRule="auto"/>
        <w:jc w:val="both"/>
        <w:rPr>
          <w:rFonts w:ascii="Times New Roman" w:hAnsi="Times New Roman" w:cs="Times New Roman"/>
          <w:sz w:val="20"/>
          <w:szCs w:val="20"/>
        </w:rPr>
      </w:pPr>
    </w:p>
    <w:p w:rsidR="003C5382" w:rsidRPr="00E31F44" w:rsidRDefault="003C5382" w:rsidP="00E31F44">
      <w:pPr>
        <w:widowControl w:val="0"/>
        <w:autoSpaceDE w:val="0"/>
        <w:autoSpaceDN w:val="0"/>
        <w:adjustRightInd w:val="0"/>
        <w:spacing w:after="0" w:line="240" w:lineRule="auto"/>
        <w:jc w:val="both"/>
        <w:rPr>
          <w:rFonts w:ascii="Times New Roman" w:hAnsi="Times New Roman" w:cs="Times New Roman"/>
          <w:sz w:val="20"/>
          <w:szCs w:val="20"/>
        </w:rPr>
      </w:pPr>
      <w:r w:rsidRPr="00E31F44">
        <w:rPr>
          <w:rFonts w:ascii="Times New Roman" w:hAnsi="Times New Roman" w:cs="Times New Roman"/>
          <w:sz w:val="20"/>
          <w:szCs w:val="20"/>
        </w:rPr>
        <w:t>"__" ______________ 20__ г.</w:t>
      </w:r>
    </w:p>
    <w:p w:rsidR="003C5382" w:rsidRPr="00E31F44" w:rsidRDefault="003C5382" w:rsidP="00E31F44">
      <w:pPr>
        <w:widowControl w:val="0"/>
        <w:autoSpaceDE w:val="0"/>
        <w:autoSpaceDN w:val="0"/>
        <w:adjustRightInd w:val="0"/>
        <w:spacing w:after="0" w:line="240" w:lineRule="auto"/>
        <w:rPr>
          <w:rFonts w:ascii="Times New Roman" w:hAnsi="Times New Roman" w:cs="Times New Roman"/>
          <w:sz w:val="20"/>
          <w:szCs w:val="20"/>
        </w:rPr>
      </w:pPr>
    </w:p>
    <w:p w:rsidR="00E31F44" w:rsidRDefault="00E31F44" w:rsidP="00E31F44">
      <w:pPr>
        <w:widowControl w:val="0"/>
        <w:autoSpaceDE w:val="0"/>
        <w:autoSpaceDN w:val="0"/>
        <w:adjustRightInd w:val="0"/>
        <w:spacing w:after="0" w:line="240" w:lineRule="auto"/>
        <w:jc w:val="right"/>
        <w:rPr>
          <w:rFonts w:ascii="Times New Roman" w:hAnsi="Times New Roman" w:cs="Times New Roman"/>
          <w:i/>
          <w:iCs/>
          <w:sz w:val="24"/>
          <w:szCs w:val="24"/>
        </w:rPr>
      </w:pPr>
    </w:p>
    <w:p w:rsidR="00E31F44" w:rsidRDefault="00E31F44" w:rsidP="00E31F44">
      <w:pPr>
        <w:widowControl w:val="0"/>
        <w:autoSpaceDE w:val="0"/>
        <w:autoSpaceDN w:val="0"/>
        <w:adjustRightInd w:val="0"/>
        <w:spacing w:after="0" w:line="240" w:lineRule="auto"/>
        <w:jc w:val="right"/>
        <w:rPr>
          <w:rFonts w:ascii="Times New Roman" w:hAnsi="Times New Roman" w:cs="Times New Roman"/>
          <w:i/>
          <w:iCs/>
          <w:sz w:val="24"/>
          <w:szCs w:val="24"/>
        </w:rPr>
      </w:pPr>
    </w:p>
    <w:p w:rsidR="00E31F44" w:rsidRDefault="00E31F44" w:rsidP="00E31F44">
      <w:pPr>
        <w:widowControl w:val="0"/>
        <w:autoSpaceDE w:val="0"/>
        <w:autoSpaceDN w:val="0"/>
        <w:adjustRightInd w:val="0"/>
        <w:spacing w:after="0" w:line="240" w:lineRule="auto"/>
        <w:jc w:val="right"/>
        <w:rPr>
          <w:rFonts w:ascii="Times New Roman" w:hAnsi="Times New Roman" w:cs="Times New Roman"/>
          <w:i/>
          <w:iCs/>
          <w:sz w:val="24"/>
          <w:szCs w:val="24"/>
        </w:rPr>
      </w:pPr>
    </w:p>
    <w:p w:rsidR="00E31F44" w:rsidRDefault="00E31F44" w:rsidP="00E31F44">
      <w:pPr>
        <w:widowControl w:val="0"/>
        <w:autoSpaceDE w:val="0"/>
        <w:autoSpaceDN w:val="0"/>
        <w:adjustRightInd w:val="0"/>
        <w:spacing w:after="0" w:line="240" w:lineRule="auto"/>
        <w:jc w:val="right"/>
        <w:rPr>
          <w:rFonts w:ascii="Times New Roman" w:hAnsi="Times New Roman" w:cs="Times New Roman"/>
          <w:i/>
          <w:iCs/>
          <w:sz w:val="24"/>
          <w:szCs w:val="24"/>
        </w:rPr>
      </w:pPr>
    </w:p>
    <w:p w:rsid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E30AEF" w:rsidRPr="003C5382" w:rsidRDefault="00E30AEF" w:rsidP="00E31F44">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E30AEF">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lastRenderedPageBreak/>
        <w:t>РАСПОРЯДОК ДНЯ УЧЕБНЫХ СБОРОВ</w:t>
      </w:r>
    </w:p>
    <w:tbl>
      <w:tblPr>
        <w:tblW w:w="11029" w:type="dxa"/>
        <w:jc w:val="center"/>
        <w:tblCellMar>
          <w:left w:w="0" w:type="dxa"/>
          <w:right w:w="0" w:type="dxa"/>
        </w:tblCellMar>
        <w:tblLook w:val="0000"/>
      </w:tblPr>
      <w:tblGrid>
        <w:gridCol w:w="602"/>
        <w:gridCol w:w="7423"/>
        <w:gridCol w:w="853"/>
        <w:gridCol w:w="1144"/>
        <w:gridCol w:w="1007"/>
      </w:tblGrid>
      <w:tr w:rsidR="003C5382" w:rsidRPr="003C5382" w:rsidTr="00E31F44">
        <w:tblPrEx>
          <w:tblCellMar>
            <w:top w:w="0" w:type="dxa"/>
            <w:left w:w="0" w:type="dxa"/>
            <w:bottom w:w="0" w:type="dxa"/>
            <w:right w:w="0" w:type="dxa"/>
          </w:tblCellMar>
        </w:tblPrEx>
        <w:trPr>
          <w:jc w:val="center"/>
        </w:trPr>
        <w:tc>
          <w:tcPr>
            <w:tcW w:w="602"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N </w:t>
            </w:r>
            <w:proofErr w:type="spellStart"/>
            <w:proofErr w:type="gramStart"/>
            <w:r w:rsidRPr="003C5382">
              <w:rPr>
                <w:rFonts w:ascii="Times New Roman" w:hAnsi="Times New Roman" w:cs="Times New Roman"/>
                <w:sz w:val="24"/>
                <w:szCs w:val="24"/>
              </w:rPr>
              <w:t>п</w:t>
            </w:r>
            <w:proofErr w:type="spellEnd"/>
            <w:proofErr w:type="gramEnd"/>
            <w:r w:rsidRPr="003C5382">
              <w:rPr>
                <w:rFonts w:ascii="Times New Roman" w:hAnsi="Times New Roman" w:cs="Times New Roman"/>
                <w:sz w:val="24"/>
                <w:szCs w:val="24"/>
              </w:rPr>
              <w:t>/</w:t>
            </w:r>
            <w:proofErr w:type="spellStart"/>
            <w:r w:rsidRPr="003C5382">
              <w:rPr>
                <w:rFonts w:ascii="Times New Roman" w:hAnsi="Times New Roman" w:cs="Times New Roman"/>
                <w:sz w:val="24"/>
                <w:szCs w:val="24"/>
              </w:rPr>
              <w:t>п</w:t>
            </w:r>
            <w:proofErr w:type="spellEnd"/>
            <w:r w:rsidRPr="003C5382">
              <w:rPr>
                <w:rFonts w:ascii="Times New Roman" w:hAnsi="Times New Roman" w:cs="Times New Roman"/>
                <w:sz w:val="24"/>
                <w:szCs w:val="24"/>
              </w:rPr>
              <w:t xml:space="preserve"> </w:t>
            </w:r>
          </w:p>
        </w:tc>
        <w:tc>
          <w:tcPr>
            <w:tcW w:w="7423"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Содержание мероприятия </w:t>
            </w:r>
          </w:p>
        </w:tc>
        <w:tc>
          <w:tcPr>
            <w:tcW w:w="853"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Начало </w:t>
            </w:r>
          </w:p>
        </w:tc>
        <w:tc>
          <w:tcPr>
            <w:tcW w:w="1144"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Окончание </w:t>
            </w:r>
          </w:p>
        </w:tc>
        <w:tc>
          <w:tcPr>
            <w:tcW w:w="1007"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3C5382">
              <w:rPr>
                <w:rFonts w:ascii="Times New Roman" w:hAnsi="Times New Roman" w:cs="Times New Roman"/>
                <w:sz w:val="24"/>
                <w:szCs w:val="24"/>
              </w:rPr>
              <w:t>Прод</w:t>
            </w:r>
            <w:proofErr w:type="spellEnd"/>
            <w:r w:rsidR="00E31F44">
              <w:rPr>
                <w:rFonts w:ascii="Times New Roman" w:hAnsi="Times New Roman" w:cs="Times New Roman"/>
                <w:sz w:val="24"/>
                <w:szCs w:val="24"/>
              </w:rPr>
              <w:t>.</w:t>
            </w:r>
          </w:p>
        </w:tc>
      </w:tr>
      <w:tr w:rsidR="003C5382" w:rsidRPr="003C5382" w:rsidTr="00E31F44">
        <w:tblPrEx>
          <w:tblCellMar>
            <w:top w:w="0" w:type="dxa"/>
            <w:left w:w="0" w:type="dxa"/>
            <w:bottom w:w="0" w:type="dxa"/>
            <w:right w:w="0" w:type="dxa"/>
          </w:tblCellMar>
        </w:tblPrEx>
        <w:trPr>
          <w:jc w:val="center"/>
        </w:trPr>
        <w:tc>
          <w:tcPr>
            <w:tcW w:w="602"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1 </w:t>
            </w:r>
          </w:p>
        </w:tc>
        <w:tc>
          <w:tcPr>
            <w:tcW w:w="7423"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2 </w:t>
            </w:r>
          </w:p>
        </w:tc>
        <w:tc>
          <w:tcPr>
            <w:tcW w:w="853"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3 </w:t>
            </w:r>
          </w:p>
        </w:tc>
        <w:tc>
          <w:tcPr>
            <w:tcW w:w="1144"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4 </w:t>
            </w:r>
          </w:p>
        </w:tc>
        <w:tc>
          <w:tcPr>
            <w:tcW w:w="1007" w:type="dxa"/>
            <w:tcBorders>
              <w:top w:val="single" w:sz="6" w:space="0" w:color="auto"/>
              <w:left w:val="single" w:sz="6" w:space="0" w:color="auto"/>
              <w:bottom w:val="single" w:sz="6" w:space="0" w:color="auto"/>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5 </w:t>
            </w:r>
          </w:p>
        </w:tc>
      </w:tr>
      <w:tr w:rsidR="003C5382" w:rsidRPr="003C5382" w:rsidTr="00E31F44">
        <w:tblPrEx>
          <w:tblCellMar>
            <w:top w:w="0" w:type="dxa"/>
            <w:left w:w="0" w:type="dxa"/>
            <w:bottom w:w="0" w:type="dxa"/>
            <w:right w:w="0" w:type="dxa"/>
          </w:tblCellMar>
        </w:tblPrEx>
        <w:trPr>
          <w:jc w:val="center"/>
        </w:trPr>
        <w:tc>
          <w:tcPr>
            <w:tcW w:w="602" w:type="dxa"/>
            <w:tcBorders>
              <w:top w:val="single" w:sz="6" w:space="0" w:color="auto"/>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 </w:t>
            </w:r>
          </w:p>
        </w:tc>
        <w:tc>
          <w:tcPr>
            <w:tcW w:w="7423" w:type="dxa"/>
            <w:tcBorders>
              <w:top w:val="single" w:sz="6" w:space="0" w:color="auto"/>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Общий подъем граждан </w:t>
            </w:r>
          </w:p>
        </w:tc>
        <w:tc>
          <w:tcPr>
            <w:tcW w:w="853" w:type="dxa"/>
            <w:tcBorders>
              <w:top w:val="single" w:sz="6" w:space="0" w:color="auto"/>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7.00 </w:t>
            </w:r>
          </w:p>
        </w:tc>
        <w:tc>
          <w:tcPr>
            <w:tcW w:w="1144" w:type="dxa"/>
            <w:tcBorders>
              <w:top w:val="single" w:sz="6" w:space="0" w:color="auto"/>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1007" w:type="dxa"/>
            <w:tcBorders>
              <w:top w:val="single" w:sz="6" w:space="0" w:color="auto"/>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Утренняя физическая зарядка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7.10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7.40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Утренний туалет, заправка постелей, уборка помещений и территории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7.40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8.10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Утренний осмотр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8.10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8.20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5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Завтрак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8.20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8.50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6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Построение и развод на занятия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8.50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9.00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7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Учебные занятия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 час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9.00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9.45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45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 час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9.55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10.40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45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 час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10.50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11.35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45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 час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11.45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12.30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45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8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Подготовка к обеду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12.30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13.00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9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Обед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13.00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13.40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Послеобеденный отдых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13.40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14.10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11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Построение и развод на занятия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14.10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14.20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12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Учебные занятия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5 час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14.20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15.05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45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6 час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15.15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16.00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45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7 час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16.10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16.55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45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13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Личное время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17.00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18.00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 час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14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Спортивно-массовая и воспитательная работа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18.00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19.00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 час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15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Подготовка к ужину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19.00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19.10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16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Ужин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19.10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19.40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17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Воспитательная работа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19.40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20.40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 час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18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Личное время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20.40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21.50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 час 10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19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Вечерняя прогулка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21.50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22.10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20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Вечерняя поверка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22.10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22.20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21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Приготовление ко сну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22.20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22.30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22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Отбой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22.30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w:t>
            </w:r>
          </w:p>
        </w:tc>
      </w:tr>
      <w:tr w:rsidR="003C5382" w:rsidRPr="003C5382" w:rsidTr="00E31F44">
        <w:tblPrEx>
          <w:tblCellMar>
            <w:top w:w="0" w:type="dxa"/>
            <w:left w:w="0" w:type="dxa"/>
            <w:bottom w:w="0" w:type="dxa"/>
            <w:right w:w="0" w:type="dxa"/>
          </w:tblCellMar>
        </w:tblPrEx>
        <w:trPr>
          <w:jc w:val="center"/>
        </w:trPr>
        <w:tc>
          <w:tcPr>
            <w:tcW w:w="11029" w:type="dxa"/>
            <w:gridSpan w:val="5"/>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xml:space="preserve">Особенности распорядка дня внутреннего наряда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Изучение функциональных обязанностей и проведение занятий с нарядом на местах, медицинский осмотр наряда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15.20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16.50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 час 30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2 </w:t>
            </w:r>
          </w:p>
        </w:tc>
        <w:tc>
          <w:tcPr>
            <w:tcW w:w="742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Личная подготовка, в том числе отдых (сон) внутреннего наряда </w:t>
            </w:r>
          </w:p>
        </w:tc>
        <w:tc>
          <w:tcPr>
            <w:tcW w:w="853"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16.50 </w:t>
            </w:r>
          </w:p>
        </w:tc>
        <w:tc>
          <w:tcPr>
            <w:tcW w:w="1144"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18.20 </w:t>
            </w:r>
          </w:p>
        </w:tc>
        <w:tc>
          <w:tcPr>
            <w:tcW w:w="1007" w:type="dxa"/>
            <w:tcBorders>
              <w:top w:val="nil"/>
              <w:left w:val="single" w:sz="6" w:space="0" w:color="auto"/>
              <w:bottom w:val="nil"/>
              <w:right w:val="single" w:sz="6" w:space="0" w:color="auto"/>
            </w:tcBorders>
          </w:tcPr>
          <w:p w:rsidR="003C5382" w:rsidRPr="003C5382" w:rsidRDefault="003C5382" w:rsidP="00E31F44">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 час 30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 </w:t>
            </w:r>
          </w:p>
        </w:tc>
        <w:tc>
          <w:tcPr>
            <w:tcW w:w="7423"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Проверка готовности к несению службы и убытие к месту развода </w:t>
            </w:r>
          </w:p>
        </w:tc>
        <w:tc>
          <w:tcPr>
            <w:tcW w:w="853"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18.20 </w:t>
            </w:r>
          </w:p>
        </w:tc>
        <w:tc>
          <w:tcPr>
            <w:tcW w:w="1144"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18.30 </w:t>
            </w:r>
          </w:p>
        </w:tc>
        <w:tc>
          <w:tcPr>
            <w:tcW w:w="1007"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 </w:t>
            </w:r>
          </w:p>
        </w:tc>
        <w:tc>
          <w:tcPr>
            <w:tcW w:w="7423"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Развод внутреннего наряда </w:t>
            </w:r>
          </w:p>
        </w:tc>
        <w:tc>
          <w:tcPr>
            <w:tcW w:w="853"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18.30 </w:t>
            </w:r>
          </w:p>
        </w:tc>
        <w:tc>
          <w:tcPr>
            <w:tcW w:w="1144"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19.00 </w:t>
            </w:r>
          </w:p>
        </w:tc>
        <w:tc>
          <w:tcPr>
            <w:tcW w:w="1007"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30 минут </w:t>
            </w:r>
          </w:p>
        </w:tc>
      </w:tr>
      <w:tr w:rsidR="003C5382" w:rsidRPr="003C5382" w:rsidTr="00E31F44">
        <w:tblPrEx>
          <w:tblCellMar>
            <w:top w:w="0" w:type="dxa"/>
            <w:left w:w="0" w:type="dxa"/>
            <w:bottom w:w="0" w:type="dxa"/>
            <w:right w:w="0" w:type="dxa"/>
          </w:tblCellMar>
        </w:tblPrEx>
        <w:trPr>
          <w:jc w:val="center"/>
        </w:trPr>
        <w:tc>
          <w:tcPr>
            <w:tcW w:w="602"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5 </w:t>
            </w:r>
          </w:p>
        </w:tc>
        <w:tc>
          <w:tcPr>
            <w:tcW w:w="7423"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Время отдыха дежурного по роте </w:t>
            </w:r>
          </w:p>
        </w:tc>
        <w:tc>
          <w:tcPr>
            <w:tcW w:w="853"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9.00 </w:t>
            </w:r>
          </w:p>
        </w:tc>
        <w:tc>
          <w:tcPr>
            <w:tcW w:w="1144"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13.00 </w:t>
            </w:r>
          </w:p>
        </w:tc>
        <w:tc>
          <w:tcPr>
            <w:tcW w:w="1007" w:type="dxa"/>
            <w:tcBorders>
              <w:top w:val="nil"/>
              <w:left w:val="single" w:sz="6" w:space="0" w:color="auto"/>
              <w:bottom w:val="nil"/>
              <w:right w:val="single" w:sz="6" w:space="0" w:color="auto"/>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 xml:space="preserve">4 часа </w:t>
            </w:r>
          </w:p>
        </w:tc>
      </w:tr>
    </w:tbl>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000"/>
        <w:gridCol w:w="4125"/>
      </w:tblGrid>
      <w:tr w:rsidR="003C5382" w:rsidRPr="003C5382">
        <w:tblPrEx>
          <w:tblCellMar>
            <w:top w:w="0" w:type="dxa"/>
            <w:left w:w="0" w:type="dxa"/>
            <w:bottom w:w="0" w:type="dxa"/>
            <w:right w:w="0" w:type="dxa"/>
          </w:tblCellMar>
        </w:tblPrEx>
        <w:trPr>
          <w:jc w:val="center"/>
        </w:trPr>
        <w:tc>
          <w:tcPr>
            <w:tcW w:w="3000" w:type="dxa"/>
            <w:tcBorders>
              <w:top w:val="nil"/>
              <w:left w:val="nil"/>
              <w:bottom w:val="nil"/>
              <w:right w:val="nil"/>
            </w:tcBorders>
          </w:tcPr>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r w:rsidRPr="003C5382">
              <w:rPr>
                <w:rFonts w:ascii="Times New Roman" w:hAnsi="Times New Roman" w:cs="Times New Roman"/>
                <w:sz w:val="24"/>
                <w:szCs w:val="24"/>
              </w:rPr>
              <w:t>Начальник учебных сборов</w:t>
            </w:r>
          </w:p>
        </w:tc>
        <w:tc>
          <w:tcPr>
            <w:tcW w:w="4125" w:type="dxa"/>
            <w:tcBorders>
              <w:top w:val="nil"/>
              <w:left w:val="nil"/>
              <w:bottom w:val="single" w:sz="6" w:space="0" w:color="auto"/>
              <w:right w:val="nil"/>
            </w:tcBorders>
          </w:tcPr>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w:t>
            </w:r>
          </w:p>
        </w:tc>
      </w:tr>
      <w:tr w:rsidR="003C5382" w:rsidRPr="003C5382">
        <w:tblPrEx>
          <w:tblCellMar>
            <w:top w:w="0" w:type="dxa"/>
            <w:left w:w="0" w:type="dxa"/>
            <w:bottom w:w="0" w:type="dxa"/>
            <w:right w:w="0" w:type="dxa"/>
          </w:tblCellMar>
        </w:tblPrEx>
        <w:trPr>
          <w:jc w:val="center"/>
        </w:trPr>
        <w:tc>
          <w:tcPr>
            <w:tcW w:w="3000" w:type="dxa"/>
            <w:tcBorders>
              <w:top w:val="nil"/>
              <w:left w:val="nil"/>
              <w:bottom w:val="nil"/>
              <w:right w:val="nil"/>
            </w:tcBorders>
          </w:tcPr>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 </w:t>
            </w:r>
          </w:p>
        </w:tc>
        <w:tc>
          <w:tcPr>
            <w:tcW w:w="4125" w:type="dxa"/>
            <w:tcBorders>
              <w:top w:val="single" w:sz="6" w:space="0" w:color="auto"/>
              <w:left w:val="nil"/>
              <w:bottom w:val="nil"/>
              <w:right w:val="nil"/>
            </w:tcBorders>
          </w:tcPr>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sz w:val="24"/>
                <w:szCs w:val="24"/>
              </w:rPr>
              <w:t>(подпись, инициал имени, фамилия)</w:t>
            </w:r>
          </w:p>
        </w:tc>
      </w:tr>
    </w:tbl>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"__" ______________ 20__ г.</w:t>
      </w:r>
    </w:p>
    <w:p w:rsid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3C5382">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3C5382">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3C5382">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3C5382">
      <w:pPr>
        <w:widowControl w:val="0"/>
        <w:autoSpaceDE w:val="0"/>
        <w:autoSpaceDN w:val="0"/>
        <w:adjustRightInd w:val="0"/>
        <w:spacing w:after="0" w:line="240" w:lineRule="auto"/>
        <w:rPr>
          <w:rFonts w:ascii="Times New Roman" w:hAnsi="Times New Roman" w:cs="Times New Roman"/>
          <w:sz w:val="24"/>
          <w:szCs w:val="24"/>
        </w:rPr>
      </w:pPr>
    </w:p>
    <w:p w:rsidR="00E30AEF" w:rsidRDefault="00E30AEF" w:rsidP="003C5382">
      <w:pPr>
        <w:widowControl w:val="0"/>
        <w:autoSpaceDE w:val="0"/>
        <w:autoSpaceDN w:val="0"/>
        <w:adjustRightInd w:val="0"/>
        <w:spacing w:after="0" w:line="240" w:lineRule="auto"/>
        <w:rPr>
          <w:rFonts w:ascii="Times New Roman" w:hAnsi="Times New Roman" w:cs="Times New Roman"/>
          <w:sz w:val="24"/>
          <w:szCs w:val="24"/>
        </w:rPr>
      </w:pPr>
    </w:p>
    <w:p w:rsidR="00E30AEF" w:rsidRPr="003C5382" w:rsidRDefault="00E30AEF"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lastRenderedPageBreak/>
        <w:t xml:space="preserve">Приложение N 8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к Инструкции (п. 47) </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b/>
          <w:bCs/>
          <w:sz w:val="24"/>
          <w:szCs w:val="24"/>
        </w:rPr>
      </w:pPr>
      <w:r w:rsidRPr="003C5382">
        <w:rPr>
          <w:rFonts w:ascii="Times New Roman" w:hAnsi="Times New Roman" w:cs="Times New Roman"/>
          <w:b/>
          <w:bCs/>
          <w:sz w:val="24"/>
          <w:szCs w:val="24"/>
        </w:rPr>
        <w:t>ТРЕБОВАНИЯ</w:t>
      </w: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БЕЗОПАСНОСТИ ПРИ ПРОВЕДЕНИИ СТРЕЛЬБ</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1. </w:t>
      </w:r>
      <w:proofErr w:type="gramStart"/>
      <w:r w:rsidRPr="003C5382">
        <w:rPr>
          <w:rFonts w:ascii="Times New Roman" w:hAnsi="Times New Roman" w:cs="Times New Roman"/>
          <w:sz w:val="24"/>
          <w:szCs w:val="24"/>
        </w:rPr>
        <w:t>Стрельбы из спортивного оружия (малокалиберной или пневматической винтовки) проводятся в целях подготовки к выполнению начального упражнения стрельб из автомата и в системе факультативных занятий в оборудованном, имеющем разрешение тире (стрельбище) под руководством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(преподаватель учебного пункта) (далее именуется - педагогический работник).</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2. Стрельбы боевыми патронами из автомата (карабина) проводятся только на оборудованных войсковых стрельбищах и тирах под руководством опытных офицеров воинской части или военного комиссариата.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3. Безопасность при проведении стрельб обеспечивается четкой организацией, точным соблюдением мер безопасности и высокой дисциплинированностью всех участников стрельбы.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4. Стрелять на стрельбище или в тире, где не обеспечена безопасность, боевыми и малокалиберными патронами, а также пульками из пневматической винтовки или доверять руководство стрельбой кому-либо из граждан запрещается.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 тире и на стрельбище запрещается: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производить стрельбу из неисправного оружия и при поднятом белом флаге;</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брать или трогать на огневом рубеже оружие или подходить к нему без команды руководителя стрельб;</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заряжать оружие до команды руководителя стрельб;</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прицеливаться и направлять оружие в стороны и тыл, а также в людей;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выносить заряженное оружие с огневого рубежа;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находиться на огневом рубеже посторонним, кроме стреляющей смены;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оставлять где бы то ни было заряженное оружие или передавать другим лицам без разрешения руководителя стрельб;</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производить стрельбу </w:t>
      </w:r>
      <w:proofErr w:type="spellStart"/>
      <w:r w:rsidRPr="003C5382">
        <w:rPr>
          <w:rFonts w:ascii="Times New Roman" w:hAnsi="Times New Roman" w:cs="Times New Roman"/>
          <w:sz w:val="24"/>
          <w:szCs w:val="24"/>
        </w:rPr>
        <w:t>непараллельно</w:t>
      </w:r>
      <w:proofErr w:type="spellEnd"/>
      <w:r w:rsidRPr="003C5382">
        <w:rPr>
          <w:rFonts w:ascii="Times New Roman" w:hAnsi="Times New Roman" w:cs="Times New Roman"/>
          <w:sz w:val="24"/>
          <w:szCs w:val="24"/>
        </w:rPr>
        <w:t xml:space="preserve"> директрисе (направлению) стрельбища (тира</w:t>
      </w:r>
      <w:proofErr w:type="gramStart"/>
      <w:r w:rsidRPr="003C5382">
        <w:rPr>
          <w:rFonts w:ascii="Times New Roman" w:hAnsi="Times New Roman" w:cs="Times New Roman"/>
          <w:sz w:val="24"/>
          <w:szCs w:val="24"/>
        </w:rPr>
        <w:t>);,</w:t>
      </w:r>
      <w:proofErr w:type="gramEnd"/>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стрелять в тире одновременно из разных видов оружия;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находиться на огневом рубеже кому бы то ни было до сигнала (команды) "Огонь" и после сигнала (команды) "Отбой" старшего руководителя стрельб.</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5. Выдача гражданам боевых патронов производится специально назначенным военнослужащим соединения, воинской части. Подготовка каждого обучающегося к стрельбе боевыми патронами проверяется офицером соединения, воинской части (военного комиссариата) в присутствии педагогического работника.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6. Выдача малокалиберных патронов производится только педагогическим работником исключительно на огневом рубеже. Если показ попаданий делается после каждого выстрела, выдается только по одному патрону.</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7. Заряжается оружие на огневом рубеже и только по команде "Заряжай" руководителя стрельб.</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8. Чистка оружия производится в специально отведенных местах под руководством педагогического работника.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9. Для проведения стрельбы из спортивного оружия руководитель образовательного учреждения издает письменный приказ, в котором указывает:</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дату, место, наименование класса (курса) и количество привлекаемых обучающихся;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вид, количество и номера спортивного оружия, которое будет использоваться при стрельбе, количество необходимых патронов (пулек);</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наименование упражнения;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фамилию педагогического работника;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необходимые средства оказания первой медицинской помощи.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10. Для учета израсходованных патронов (пулек) педагогический работник составляет акт, в котором указывает дату и место, наименование упражнения, количество стрелявших и количество израсходованных патронов (пулек).</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Акт подписывается педагогическим работником, классным руководителем и утверждается руководителем образовательного учреждения.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11. </w:t>
      </w:r>
      <w:proofErr w:type="gramStart"/>
      <w:r w:rsidRPr="003C5382">
        <w:rPr>
          <w:rFonts w:ascii="Times New Roman" w:hAnsi="Times New Roman" w:cs="Times New Roman"/>
          <w:sz w:val="24"/>
          <w:szCs w:val="24"/>
        </w:rPr>
        <w:t>О</w:t>
      </w:r>
      <w:proofErr w:type="gramEnd"/>
      <w:r w:rsidRPr="003C5382">
        <w:rPr>
          <w:rFonts w:ascii="Times New Roman" w:hAnsi="Times New Roman" w:cs="Times New Roman"/>
          <w:sz w:val="24"/>
          <w:szCs w:val="24"/>
        </w:rPr>
        <w:t xml:space="preserve"> всех несчастных случаях, происшедших во время стрельб, немедленно сообщается в ближайший </w:t>
      </w:r>
      <w:r w:rsidRPr="003C5382">
        <w:rPr>
          <w:rFonts w:ascii="Times New Roman" w:hAnsi="Times New Roman" w:cs="Times New Roman"/>
          <w:sz w:val="24"/>
          <w:szCs w:val="24"/>
        </w:rPr>
        <w:lastRenderedPageBreak/>
        <w:t>врачебный пункт, в местные органы внутренних дел и органы исполнительной власти, осуществляющие управление в сфере образования, руководителю образовательного учреждения как о чрезвычайном происшествии.</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Приложение N 9 </w:t>
      </w:r>
    </w:p>
    <w:p w:rsidR="003C5382" w:rsidRPr="003C5382" w:rsidRDefault="003C5382" w:rsidP="003C5382">
      <w:pPr>
        <w:widowControl w:val="0"/>
        <w:autoSpaceDE w:val="0"/>
        <w:autoSpaceDN w:val="0"/>
        <w:adjustRightInd w:val="0"/>
        <w:spacing w:after="0" w:line="240" w:lineRule="auto"/>
        <w:jc w:val="right"/>
        <w:rPr>
          <w:rFonts w:ascii="Times New Roman" w:hAnsi="Times New Roman" w:cs="Times New Roman"/>
          <w:sz w:val="24"/>
          <w:szCs w:val="24"/>
        </w:rPr>
      </w:pPr>
      <w:r w:rsidRPr="003C5382">
        <w:rPr>
          <w:rFonts w:ascii="Times New Roman" w:hAnsi="Times New Roman" w:cs="Times New Roman"/>
          <w:i/>
          <w:iCs/>
          <w:sz w:val="24"/>
          <w:szCs w:val="24"/>
        </w:rPr>
        <w:t xml:space="preserve">к Инструкции (п. 53) </w:t>
      </w:r>
    </w:p>
    <w:p w:rsidR="003C5382" w:rsidRPr="003C5382" w:rsidRDefault="003C5382" w:rsidP="003C5382">
      <w:pPr>
        <w:widowControl w:val="0"/>
        <w:autoSpaceDE w:val="0"/>
        <w:autoSpaceDN w:val="0"/>
        <w:adjustRightInd w:val="0"/>
        <w:spacing w:after="0" w:line="240" w:lineRule="auto"/>
        <w:rPr>
          <w:rFonts w:ascii="Times New Roman" w:hAnsi="Times New Roman" w:cs="Times New Roman"/>
          <w:sz w:val="24"/>
          <w:szCs w:val="24"/>
        </w:rPr>
      </w:pP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b/>
          <w:bCs/>
          <w:sz w:val="24"/>
          <w:szCs w:val="24"/>
        </w:rPr>
      </w:pPr>
      <w:r w:rsidRPr="003C5382">
        <w:rPr>
          <w:rFonts w:ascii="Times New Roman" w:hAnsi="Times New Roman" w:cs="Times New Roman"/>
          <w:b/>
          <w:bCs/>
          <w:sz w:val="24"/>
          <w:szCs w:val="24"/>
        </w:rPr>
        <w:t>РЕКОМЕНДАЦИИ</w:t>
      </w:r>
    </w:p>
    <w:p w:rsidR="003C5382" w:rsidRPr="003C5382" w:rsidRDefault="003C5382" w:rsidP="003C5382">
      <w:pPr>
        <w:widowControl w:val="0"/>
        <w:autoSpaceDE w:val="0"/>
        <w:autoSpaceDN w:val="0"/>
        <w:adjustRightInd w:val="0"/>
        <w:spacing w:after="0" w:line="240" w:lineRule="auto"/>
        <w:jc w:val="center"/>
        <w:rPr>
          <w:rFonts w:ascii="Times New Roman" w:hAnsi="Times New Roman" w:cs="Times New Roman"/>
          <w:sz w:val="24"/>
          <w:szCs w:val="24"/>
        </w:rPr>
      </w:pPr>
      <w:r w:rsidRPr="003C5382">
        <w:rPr>
          <w:rFonts w:ascii="Times New Roman" w:hAnsi="Times New Roman" w:cs="Times New Roman"/>
          <w:b/>
          <w:bCs/>
          <w:sz w:val="24"/>
          <w:szCs w:val="24"/>
        </w:rPr>
        <w:t>ПО ОЦЕНКЕ РЕЗУЛЬТАТОВ УЧЕБНЫХ СБОРОВ</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Результаты учебных сборов оцениваются по следующим направлениям:</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 xml:space="preserve">по тактической подготовке - выбор места для стрельбы, трассировка окопа, передвижение на поле боя перебежками и </w:t>
      </w:r>
      <w:proofErr w:type="spellStart"/>
      <w:r w:rsidRPr="003C5382">
        <w:rPr>
          <w:rFonts w:ascii="Times New Roman" w:hAnsi="Times New Roman" w:cs="Times New Roman"/>
          <w:sz w:val="24"/>
          <w:szCs w:val="24"/>
        </w:rPr>
        <w:t>переползанием</w:t>
      </w:r>
      <w:proofErr w:type="spellEnd"/>
      <w:r w:rsidRPr="003C5382">
        <w:rPr>
          <w:rFonts w:ascii="Times New Roman" w:hAnsi="Times New Roman" w:cs="Times New Roman"/>
          <w:sz w:val="24"/>
          <w:szCs w:val="24"/>
        </w:rPr>
        <w:t>;</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по огневой подготовке - неполная разборка автомата Калашникова, знание работы частей и механизмов, подготовка к стрельбе, меры безопасности, выполнение начального упражнения стрельбы из АК (третье упражнение из малокалиберной винтовки), первое упражнение по метанию ручной гранаты;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по строевой подготовке - строевая стойка, повороты на месте и в движении, строевой шаг, воинское приветствие на месте и в движении, строй отделения, взвода;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по радиационной, химической и биологической защите - приемы и способы радиационной, химической и биологической защиты; преодоление участка местности, зараженного радиоактивными (отравляющими) веществами; действия солдата по сигналам оповещения и вспышке ядерного взрыва; выполнение нормативов одевания средств индивидуальной защиты;</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по медицинской подготовке - остановка кровотечения, наложение повязки на раны верхних и нижних конечностей;</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по физической подготовке - в объеме требований, предъявляемых к новому пополнению воинских частей и к кандидатам, поступающим в военно-учебные заведения.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Индивидуальная оценка каждого гражданина складывается из оценок, полученных за выполнение каждого норматива:</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"отлично", если не менее 50 процентов нормативов выполнено на "отлично", остальные - на "хорошо";</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"хорошо", если не менее 50 процентов нормативов выполнено на "отлично" и "хорошо", остальные - не ниже "удовлетворительно";</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"удовлетворительно", если не более чем по одному из нормативов получена оценка "неудовлетворительно";</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"неудовлетворительно", если по нормативам получены две и более оценки "неудовлетворительно".</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Общая оценка за учебные сборы выставляется:</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"отлично", если оценки, полученные по тактической и огневой подготовке, - "отлично", а по строевой - не ниже "хорошо", при примерном или удовлетворительном поведении;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"хорошо", если оценки, полученные по тактической и огневой подготовке, - не ниже "хорошо", а по строевой - не ниже "удовлетворительно", при примерном или удовлетворительном поведении;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w:t>
      </w:r>
    </w:p>
    <w:p w:rsidR="003C5382" w:rsidRPr="003C5382" w:rsidRDefault="003C5382" w:rsidP="003C5382">
      <w:pPr>
        <w:widowControl w:val="0"/>
        <w:autoSpaceDE w:val="0"/>
        <w:autoSpaceDN w:val="0"/>
        <w:adjustRightInd w:val="0"/>
        <w:spacing w:after="0" w:line="240" w:lineRule="auto"/>
        <w:jc w:val="both"/>
        <w:rPr>
          <w:rFonts w:ascii="Times New Roman" w:hAnsi="Times New Roman" w:cs="Times New Roman"/>
          <w:sz w:val="24"/>
          <w:szCs w:val="24"/>
        </w:rPr>
      </w:pPr>
      <w:r w:rsidRPr="003C5382">
        <w:rPr>
          <w:rFonts w:ascii="Times New Roman" w:hAnsi="Times New Roman" w:cs="Times New Roman"/>
          <w:sz w:val="24"/>
          <w:szCs w:val="24"/>
        </w:rPr>
        <w:t>"неудовлетворительно", если по двум и более разделам учебной программы получены оценки "неудовлетворительно".</w:t>
      </w:r>
    </w:p>
    <w:sectPr w:rsidR="003C5382" w:rsidRPr="003C5382" w:rsidSect="00E30AEF">
      <w:pgSz w:w="12240" w:h="15840"/>
      <w:pgMar w:top="426" w:right="333" w:bottom="426"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C5382"/>
    <w:rsid w:val="003C5382"/>
    <w:rsid w:val="00953889"/>
    <w:rsid w:val="00BE1E1B"/>
    <w:rsid w:val="00E30AEF"/>
    <w:rsid w:val="00E31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141117#l0" TargetMode="External"/><Relationship Id="rId13" Type="http://schemas.openxmlformats.org/officeDocument/2006/relationships/hyperlink" Target="https://normativ.kontur.ru/document?moduleid=1&amp;documentid=78488#l0"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132214#l0" TargetMode="External"/><Relationship Id="rId12" Type="http://schemas.openxmlformats.org/officeDocument/2006/relationships/hyperlink" Target="https://normativ.kontur.ru/document?moduleid=1&amp;documentid=2672#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93641#l0" TargetMode="External"/><Relationship Id="rId11" Type="http://schemas.openxmlformats.org/officeDocument/2006/relationships/hyperlink" Target="https://normativ.kontur.ru/document?moduleid=1&amp;documentid=141117#l676" TargetMode="External"/><Relationship Id="rId5" Type="http://schemas.openxmlformats.org/officeDocument/2006/relationships/hyperlink" Target="https://normativ.kontur.ru/document?moduleid=1&amp;documentid=115212#l0" TargetMode="External"/><Relationship Id="rId15" Type="http://schemas.openxmlformats.org/officeDocument/2006/relationships/theme" Target="theme/theme1.xml"/><Relationship Id="rId10" Type="http://schemas.openxmlformats.org/officeDocument/2006/relationships/hyperlink" Target="https://normativ.kontur.ru/document?moduleid=1&amp;documentid=141117#l676" TargetMode="External"/><Relationship Id="rId4" Type="http://schemas.openxmlformats.org/officeDocument/2006/relationships/hyperlink" Target="https://normativ.kontur.ru/document?moduleid=1&amp;documentid=78488#l0" TargetMode="External"/><Relationship Id="rId9" Type="http://schemas.openxmlformats.org/officeDocument/2006/relationships/hyperlink" Target="https://normativ.kontur.ru/document?moduleid=1&amp;documentid=141117#l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11169</Words>
  <Characters>63667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сош7</dc:creator>
  <cp:lastModifiedBy>сош7</cp:lastModifiedBy>
  <cp:revision>2</cp:revision>
  <dcterms:created xsi:type="dcterms:W3CDTF">2021-01-16T10:48:00Z</dcterms:created>
  <dcterms:modified xsi:type="dcterms:W3CDTF">2021-01-16T10:48:00Z</dcterms:modified>
</cp:coreProperties>
</file>