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90" w:rsidRPr="00B0570B" w:rsidRDefault="00363F90" w:rsidP="00363F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70B">
        <w:rPr>
          <w:rFonts w:ascii="Times New Roman" w:hAnsi="Times New Roman"/>
          <w:b/>
          <w:sz w:val="24"/>
          <w:szCs w:val="24"/>
        </w:rPr>
        <w:t xml:space="preserve">РЕСПУБЛИКА ДАГЕСТАН </w:t>
      </w:r>
    </w:p>
    <w:p w:rsidR="00363F90" w:rsidRPr="00B0570B" w:rsidRDefault="00363F90" w:rsidP="00363F9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0570B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00000" w:rsidRDefault="00363F90" w:rsidP="00363F90">
      <w:pPr>
        <w:rPr>
          <w:rFonts w:ascii="Times New Roman" w:hAnsi="Times New Roman"/>
          <w:b/>
          <w:sz w:val="24"/>
          <w:szCs w:val="24"/>
        </w:rPr>
      </w:pPr>
      <w:r w:rsidRPr="00B0570B">
        <w:rPr>
          <w:rFonts w:ascii="Times New Roman" w:hAnsi="Times New Roman"/>
          <w:b/>
          <w:sz w:val="24"/>
          <w:szCs w:val="24"/>
        </w:rPr>
        <w:tab/>
        <w:t>«Средняя общеобразовательная школа № 7 города Буйнакска»</w:t>
      </w:r>
    </w:p>
    <w:p w:rsidR="00363F90" w:rsidRPr="00363F90" w:rsidRDefault="00363F90" w:rsidP="00363F90">
      <w:pPr>
        <w:jc w:val="center"/>
        <w:rPr>
          <w:rFonts w:ascii="Times New Roman" w:hAnsi="Times New Roman" w:cs="Times New Roman"/>
          <w:b/>
        </w:rPr>
      </w:pPr>
      <w:r w:rsidRPr="00363F90">
        <w:rPr>
          <w:rFonts w:ascii="Times New Roman" w:hAnsi="Times New Roman" w:cs="Times New Roman"/>
          <w:b/>
        </w:rPr>
        <w:t>ДОЛЖНОСТНАЯ ИНСТРУКЦИЯ ПОВАРА ШКОЛЫ</w:t>
      </w:r>
    </w:p>
    <w:p w:rsidR="00363F90" w:rsidRPr="00363F90" w:rsidRDefault="00363F90" w:rsidP="00363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F90" w:rsidRPr="00D948B6" w:rsidRDefault="00363F90" w:rsidP="00363F90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8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  <w:r w:rsidRPr="00D948B6">
        <w:rPr>
          <w:rFonts w:ascii="Times New Roman" w:hAnsi="Times New Roman" w:cs="Times New Roman"/>
          <w:color w:val="000000"/>
          <w:sz w:val="24"/>
          <w:szCs w:val="24"/>
        </w:rPr>
        <w:t>:  </w:t>
      </w:r>
    </w:p>
    <w:p w:rsidR="00363F90" w:rsidRPr="00D948B6" w:rsidRDefault="00363F90" w:rsidP="00363F90">
      <w:pPr>
        <w:spacing w:after="0" w:line="240" w:lineRule="auto"/>
        <w:ind w:firstLine="71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948B6">
        <w:rPr>
          <w:rFonts w:ascii="Times New Roman" w:hAnsi="Times New Roman" w:cs="Times New Roman"/>
          <w:color w:val="000000"/>
          <w:sz w:val="24"/>
          <w:szCs w:val="24"/>
        </w:rPr>
        <w:t>Директор школы:</w:t>
      </w:r>
    </w:p>
    <w:p w:rsidR="00363F90" w:rsidRPr="00D948B6" w:rsidRDefault="00363F90" w:rsidP="00363F90">
      <w:pPr>
        <w:spacing w:after="0" w:line="240" w:lineRule="auto"/>
        <w:contextualSpacing/>
        <w:jc w:val="right"/>
        <w:rPr>
          <w:rFonts w:asciiTheme="majorHAnsi" w:hAnsiTheme="majorHAnsi" w:cs="Times New Roman"/>
          <w:bCs/>
          <w:sz w:val="24"/>
          <w:szCs w:val="24"/>
        </w:rPr>
      </w:pPr>
      <w:r w:rsidRPr="00D948B6">
        <w:rPr>
          <w:rFonts w:ascii="Times New Roman" w:hAnsi="Times New Roman" w:cs="Times New Roman"/>
          <w:color w:val="000000"/>
          <w:sz w:val="24"/>
          <w:szCs w:val="24"/>
        </w:rPr>
        <w:t>___________ Нурутдинова С.М</w:t>
      </w:r>
    </w:p>
    <w:p w:rsidR="00363F90" w:rsidRPr="00363F90" w:rsidRDefault="00363F90" w:rsidP="0036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9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63F90" w:rsidRPr="00363F90" w:rsidRDefault="00363F90" w:rsidP="00363F90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Настоящая должностная инструкция разработана на основе квалификационной характеристики по общеотраслевой профессии руководителя структурного подразделения, утвержденной приказом Министерства здравоохранения и социального развития Российской Федерации от 26 августа 2010 года № 761н.</w:t>
      </w:r>
    </w:p>
    <w:p w:rsidR="00363F90" w:rsidRPr="00363F90" w:rsidRDefault="00363F90" w:rsidP="00363F9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Повар  принимается на работу и увольняется с работы директором школы из числа лиц старше 18 лет, имеющих  высшее профессиональное образование и стаж работы по специальности не менее 3 лет или среднее профессиональное образование и стаж работы по специальности не менее 5 лет.</w:t>
      </w:r>
    </w:p>
    <w:p w:rsidR="00363F90" w:rsidRPr="00363F90" w:rsidRDefault="00363F90" w:rsidP="00363F9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Повар школы назначается и освобождается от работы приказом директора школы.</w:t>
      </w:r>
    </w:p>
    <w:p w:rsidR="00363F90" w:rsidRPr="00363F90" w:rsidRDefault="00363F90" w:rsidP="00363F90">
      <w:pPr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Повар непосредственно подчиняется заведующему хозяйством школы.</w:t>
      </w:r>
    </w:p>
    <w:p w:rsidR="00363F90" w:rsidRPr="00363F90" w:rsidRDefault="00363F90" w:rsidP="0036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90">
        <w:rPr>
          <w:rFonts w:ascii="Times New Roman" w:hAnsi="Times New Roman" w:cs="Times New Roman"/>
          <w:b/>
          <w:sz w:val="24"/>
          <w:szCs w:val="24"/>
        </w:rPr>
        <w:t>II. Должностные обязанности</w:t>
      </w:r>
    </w:p>
    <w:p w:rsidR="00363F90" w:rsidRPr="00363F90" w:rsidRDefault="00363F90" w:rsidP="00363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Качественно готовит обеды.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Рационально расходует продукты питания.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Обеспечивает нормы закладки и выход блюд в соответствии с нормативами.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Сохраняет контрольные суточные пробы блюд в соответствии с нормативами.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обеспечивает правильное хранение имеющихся продуктов питания.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Содержит в чистоте технологическое оборудование, посуду для приготовления блюд, посуду для питания школьников.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Оборудование и посуду моет с использованием дезинфицирующих и моющих сре</w:t>
      </w:r>
      <w:proofErr w:type="gramStart"/>
      <w:r w:rsidRPr="00363F90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363F90">
        <w:rPr>
          <w:rFonts w:ascii="Times New Roman" w:hAnsi="Times New Roman" w:cs="Times New Roman"/>
          <w:sz w:val="24"/>
          <w:szCs w:val="24"/>
        </w:rPr>
        <w:t>оответствии с нормативами и технологией их использования.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Правильно хранит и приготавливает дезинфицирующие и моющие средства в соответствии с нормативами.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Соблюдает правила санитарии и гигиены на рабочем месте. Работает в белом халате и шапочке (колпаке).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 xml:space="preserve">Строго соблюдает правила безопасности и </w:t>
      </w:r>
      <w:proofErr w:type="spellStart"/>
      <w:r w:rsidRPr="00363F90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363F90">
        <w:rPr>
          <w:rFonts w:ascii="Times New Roman" w:hAnsi="Times New Roman" w:cs="Times New Roman"/>
          <w:sz w:val="24"/>
          <w:szCs w:val="24"/>
        </w:rPr>
        <w:t>, правила эксплуатации технологического оборудования столовой, пользования моющими и дезинфицирующими средствами.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Незамедлительно сообщает заведующему производством о поломках и неисправностях электрооборудования.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Следит за исправностью технологического оборудования.</w:t>
      </w:r>
    </w:p>
    <w:p w:rsidR="00363F90" w:rsidRPr="00363F90" w:rsidRDefault="00363F90" w:rsidP="00363F90">
      <w:pPr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 xml:space="preserve">Проходит медосмотры, </w:t>
      </w:r>
      <w:proofErr w:type="spellStart"/>
      <w:r w:rsidRPr="00363F90">
        <w:rPr>
          <w:rFonts w:ascii="Times New Roman" w:hAnsi="Times New Roman" w:cs="Times New Roman"/>
          <w:sz w:val="24"/>
          <w:szCs w:val="24"/>
        </w:rPr>
        <w:t>вакцинопрофилактику</w:t>
      </w:r>
      <w:proofErr w:type="spellEnd"/>
      <w:r w:rsidRPr="00363F90">
        <w:rPr>
          <w:rFonts w:ascii="Times New Roman" w:hAnsi="Times New Roman" w:cs="Times New Roman"/>
          <w:sz w:val="24"/>
          <w:szCs w:val="24"/>
        </w:rPr>
        <w:t xml:space="preserve"> санитарно-гигиеническое обучение и проверку знаний в соответствии с требованиями.</w:t>
      </w:r>
    </w:p>
    <w:p w:rsidR="00363F90" w:rsidRPr="00363F90" w:rsidRDefault="00363F90" w:rsidP="0036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90">
        <w:rPr>
          <w:rFonts w:ascii="Times New Roman" w:hAnsi="Times New Roman" w:cs="Times New Roman"/>
          <w:b/>
          <w:sz w:val="24"/>
          <w:szCs w:val="24"/>
        </w:rPr>
        <w:t>III. Права</w:t>
      </w:r>
    </w:p>
    <w:p w:rsidR="00363F90" w:rsidRPr="00363F90" w:rsidRDefault="00363F90" w:rsidP="0036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 xml:space="preserve">Повар школы имеет право: </w:t>
      </w:r>
    </w:p>
    <w:p w:rsidR="00363F90" w:rsidRPr="00363F90" w:rsidRDefault="00363F90" w:rsidP="00363F90">
      <w:pPr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давать подчиненным ему сотрудникам (младший повар, кухонный работник, уборщик производственных помещений и др.) поручения, задания по кругу вопросов, входящих в его функциональные обязанности.</w:t>
      </w:r>
    </w:p>
    <w:p w:rsidR="00363F90" w:rsidRPr="00363F90" w:rsidRDefault="00363F90" w:rsidP="00363F90">
      <w:pPr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контролировать выполнение заданий, своевременное выполнение отдельных поручений подчиненными ему сотрудниками.</w:t>
      </w:r>
    </w:p>
    <w:p w:rsidR="00363F90" w:rsidRPr="00363F90" w:rsidRDefault="00363F90" w:rsidP="00363F90">
      <w:pPr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lastRenderedPageBreak/>
        <w:t>запрашивать и получать необходимые материалы и документы, относящиеся к вопросам своей деятельности и деятельности подчиненных ему сотрудников.</w:t>
      </w:r>
    </w:p>
    <w:p w:rsidR="00363F90" w:rsidRPr="00363F90" w:rsidRDefault="00363F90" w:rsidP="00363F90">
      <w:pPr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предлагать на рассмотрение директора предложения по совершенствованию работы, связанной с предусмотренными настоящей Должностной инструкцией обязанностями.</w:t>
      </w:r>
    </w:p>
    <w:p w:rsidR="00363F90" w:rsidRPr="00363F90" w:rsidRDefault="00363F90" w:rsidP="00363F90">
      <w:pPr>
        <w:numPr>
          <w:ilvl w:val="1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докладывать заведующему хозяйством или  директору обо всех выявленных нарушениях и недостатках в связи с выполняемой работой.</w:t>
      </w:r>
    </w:p>
    <w:p w:rsidR="00363F90" w:rsidRPr="00363F90" w:rsidRDefault="00363F90" w:rsidP="00363F9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90">
        <w:rPr>
          <w:rFonts w:ascii="Times New Roman" w:hAnsi="Times New Roman" w:cs="Times New Roman"/>
          <w:b/>
          <w:sz w:val="24"/>
          <w:szCs w:val="24"/>
        </w:rPr>
        <w:t>IV. Ответственность</w:t>
      </w:r>
    </w:p>
    <w:p w:rsidR="00363F90" w:rsidRPr="00363F90" w:rsidRDefault="00363F90" w:rsidP="0036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 xml:space="preserve">За не 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 повар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                                                                                                                 </w:t>
      </w:r>
    </w:p>
    <w:p w:rsidR="00363F90" w:rsidRPr="00363F90" w:rsidRDefault="00363F90" w:rsidP="00363F90">
      <w:pPr>
        <w:numPr>
          <w:ilvl w:val="1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повар несет материальную ответственность в порядке и в пределах, предусмотренных гражданским законодательством.</w:t>
      </w:r>
    </w:p>
    <w:p w:rsidR="00363F90" w:rsidRPr="00363F90" w:rsidRDefault="00363F90" w:rsidP="00363F9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работы  заведующий производством привлекается к административной ответ</w:t>
      </w:r>
      <w:r w:rsidRPr="00363F90">
        <w:rPr>
          <w:rFonts w:ascii="Times New Roman" w:hAnsi="Times New Roman" w:cs="Times New Roman"/>
          <w:sz w:val="24"/>
          <w:szCs w:val="24"/>
        </w:rPr>
        <w:softHyphen/>
        <w:t>ственности в порядке и в случаях, предусмотренных административ</w:t>
      </w:r>
      <w:r w:rsidRPr="00363F90">
        <w:rPr>
          <w:rFonts w:ascii="Times New Roman" w:hAnsi="Times New Roman" w:cs="Times New Roman"/>
          <w:sz w:val="24"/>
          <w:szCs w:val="24"/>
        </w:rPr>
        <w:softHyphen/>
        <w:t>ным законодательством.</w:t>
      </w:r>
    </w:p>
    <w:p w:rsidR="00363F90" w:rsidRPr="00363F90" w:rsidRDefault="00363F90" w:rsidP="00363F90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За качество и сохранность имеющегося в его распоряжении имущества и инвентаря, выполнение всех возложенных на него настоящей Инструкцией обязанностей (за соблюдение технологического процесса по приготовлению пищи); за рациональное использование выделенных фондов и сохранность выданных материальных ценностей, расход материалов в соответствии с утвержденными нормами, правильную организацию учета и отчетности.</w:t>
      </w:r>
    </w:p>
    <w:p w:rsidR="00363F90" w:rsidRPr="00363F90" w:rsidRDefault="00363F90" w:rsidP="00363F9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F90" w:rsidRPr="00363F90" w:rsidRDefault="00363F90" w:rsidP="00363F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F9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63F90">
        <w:rPr>
          <w:rFonts w:ascii="Times New Roman" w:hAnsi="Times New Roman" w:cs="Times New Roman"/>
          <w:b/>
          <w:sz w:val="24"/>
          <w:szCs w:val="24"/>
        </w:rPr>
        <w:t>. Взаимоотношения. Связи по должности</w:t>
      </w:r>
    </w:p>
    <w:p w:rsidR="00363F90" w:rsidRPr="00363F90" w:rsidRDefault="00363F90" w:rsidP="00363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br/>
        <w:t>Повар:</w:t>
      </w:r>
    </w:p>
    <w:p w:rsidR="00363F90" w:rsidRPr="00363F90" w:rsidRDefault="00363F90" w:rsidP="00363F9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Работает по графику, составленному исходя из 40-часовой рабочей недели и утвержденному директором школы.</w:t>
      </w:r>
    </w:p>
    <w:p w:rsidR="00363F90" w:rsidRPr="00363F90" w:rsidRDefault="00363F90" w:rsidP="00363F9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Получает от директора школы, заведующего хозяйством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363F90" w:rsidRPr="00363F90" w:rsidRDefault="00363F90" w:rsidP="00363F90">
      <w:pPr>
        <w:numPr>
          <w:ilvl w:val="1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>Исполняет обязанности  кухонного работника, уборщика помещений в период их временного отсутствия (отпуск, болезнь и т.д.).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363F90" w:rsidRPr="00363F90" w:rsidRDefault="00363F90" w:rsidP="00363F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363F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63F90">
        <w:rPr>
          <w:rFonts w:ascii="Times New Roman" w:hAnsi="Times New Roman" w:cs="Times New Roman"/>
          <w:sz w:val="24"/>
          <w:szCs w:val="24"/>
        </w:rPr>
        <w:br/>
      </w:r>
      <w:r w:rsidRPr="00363F90">
        <w:rPr>
          <w:rFonts w:ascii="Times New Roman" w:hAnsi="Times New Roman" w:cs="Times New Roman"/>
          <w:b/>
          <w:bCs/>
          <w:color w:val="222222"/>
          <w:sz w:val="24"/>
          <w:szCs w:val="24"/>
        </w:rPr>
        <w:t>6. Порядок утверждения и изменения должностной инструкции</w:t>
      </w:r>
    </w:p>
    <w:p w:rsidR="00363F90" w:rsidRPr="00363F90" w:rsidRDefault="00363F90" w:rsidP="00363F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363F90">
        <w:rPr>
          <w:rFonts w:ascii="Times New Roman" w:hAnsi="Times New Roman" w:cs="Times New Roman"/>
          <w:color w:val="222222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363F90" w:rsidRPr="00363F90" w:rsidRDefault="00363F90" w:rsidP="00363F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</w:rPr>
      </w:pPr>
      <w:r w:rsidRPr="00363F90">
        <w:rPr>
          <w:rFonts w:ascii="Times New Roman" w:hAnsi="Times New Roman" w:cs="Times New Roman"/>
          <w:color w:val="222222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363F90" w:rsidRPr="00363F90" w:rsidRDefault="00363F90" w:rsidP="00363F9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63F90">
        <w:rPr>
          <w:rFonts w:ascii="Times New Roman" w:hAnsi="Times New Roman" w:cs="Times New Roman"/>
          <w:color w:val="222222"/>
          <w:sz w:val="24"/>
          <w:szCs w:val="24"/>
        </w:rPr>
        <w:t xml:space="preserve">С инструкцией </w:t>
      </w:r>
      <w:proofErr w:type="gramStart"/>
      <w:r w:rsidRPr="00363F90">
        <w:rPr>
          <w:rFonts w:ascii="Times New Roman" w:hAnsi="Times New Roman" w:cs="Times New Roman"/>
          <w:color w:val="222222"/>
          <w:sz w:val="24"/>
          <w:szCs w:val="24"/>
        </w:rPr>
        <w:t>ознакомлен</w:t>
      </w:r>
      <w:proofErr w:type="gramEnd"/>
      <w:r w:rsidRPr="00363F90">
        <w:rPr>
          <w:rFonts w:ascii="Times New Roman" w:hAnsi="Times New Roman" w:cs="Times New Roman"/>
          <w:color w:val="222222"/>
          <w:sz w:val="24"/>
          <w:szCs w:val="24"/>
        </w:rPr>
        <w:t>:</w:t>
      </w:r>
      <w:r w:rsidRPr="00363F90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363F90">
        <w:rPr>
          <w:rFonts w:ascii="Times New Roman" w:hAnsi="Times New Roman" w:cs="Times New Roman"/>
          <w:color w:val="222222"/>
          <w:sz w:val="24"/>
          <w:szCs w:val="24"/>
        </w:rPr>
        <w:br/>
        <w:t>__________ /_____________________</w:t>
      </w:r>
      <w:r w:rsidRPr="00363F90">
        <w:rPr>
          <w:rFonts w:ascii="Times New Roman" w:hAnsi="Times New Roman" w:cs="Times New Roman"/>
          <w:color w:val="222222"/>
          <w:sz w:val="24"/>
          <w:szCs w:val="24"/>
        </w:rPr>
        <w:br/>
      </w:r>
    </w:p>
    <w:p w:rsidR="00363F90" w:rsidRPr="00363F90" w:rsidRDefault="00363F90" w:rsidP="0036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F90" w:rsidRPr="00363F90" w:rsidSect="00363F90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0E8B"/>
    <w:multiLevelType w:val="multilevel"/>
    <w:tmpl w:val="0F22DE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5BEA7448"/>
    <w:multiLevelType w:val="multilevel"/>
    <w:tmpl w:val="0F22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5C224D31"/>
    <w:multiLevelType w:val="multilevel"/>
    <w:tmpl w:val="0F22D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6A0B7722"/>
    <w:multiLevelType w:val="multilevel"/>
    <w:tmpl w:val="0F22DE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F2E074E"/>
    <w:multiLevelType w:val="hybridMultilevel"/>
    <w:tmpl w:val="E09ECF4E"/>
    <w:lvl w:ilvl="0" w:tplc="C598F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47270"/>
    <w:multiLevelType w:val="multilevel"/>
    <w:tmpl w:val="0F22DE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363F90"/>
    <w:rsid w:val="00363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cp:lastPrinted>2020-10-20T13:31:00Z</cp:lastPrinted>
  <dcterms:created xsi:type="dcterms:W3CDTF">2020-10-20T13:31:00Z</dcterms:created>
  <dcterms:modified xsi:type="dcterms:W3CDTF">2020-10-20T13:31:00Z</dcterms:modified>
</cp:coreProperties>
</file>