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EBFAFF"/>
        <w:tblCellMar>
          <w:left w:w="0" w:type="dxa"/>
          <w:right w:w="0" w:type="dxa"/>
        </w:tblCellMar>
        <w:tblLook w:val="04A0"/>
      </w:tblPr>
      <w:tblGrid>
        <w:gridCol w:w="9866"/>
        <w:gridCol w:w="3"/>
      </w:tblGrid>
      <w:tr w:rsidR="00E55D37" w:rsidRPr="00D55BD6" w:rsidTr="00E55D37">
        <w:trPr>
          <w:gridAfter w:val="1"/>
        </w:trPr>
        <w:tc>
          <w:tcPr>
            <w:tcW w:w="8231" w:type="dxa"/>
            <w:shd w:val="clear" w:color="auto" w:fill="FFFFFF"/>
            <w:tcMar>
              <w:top w:w="0" w:type="dxa"/>
              <w:left w:w="257" w:type="dxa"/>
              <w:bottom w:w="0" w:type="dxa"/>
              <w:right w:w="257" w:type="dxa"/>
            </w:tcMar>
            <w:hideMark/>
          </w:tcPr>
          <w:p w:rsidR="00E55D37" w:rsidRPr="00D55BD6" w:rsidRDefault="00E55D37" w:rsidP="00D55BD6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  <w:t>ПРИЁМ В ПЕРВЫЙ КЛАСС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6009005" cy="3331210"/>
                  <wp:effectExtent l="19050" t="0" r="0" b="0"/>
                  <wp:docPr id="5" name="Рисунок 1" descr="http://school-studenki.ucoz.ru/2017/to-school-630x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-studenki.ucoz.ru/2017/to-school-630x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005" cy="333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Georgia" w:eastAsia="Times New Roman" w:hAnsi="Georgia" w:cs="Times New Roman"/>
                <w:b/>
                <w:bCs/>
                <w:color w:val="FF0000"/>
                <w:sz w:val="41"/>
                <w:lang w:eastAsia="ru-RU"/>
              </w:rPr>
              <w:t>ВНИМАНИЕ! ИНФОРМАЦИЯ ДЛЯ РОДИТЕЛЕЙ!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b/>
                <w:bCs/>
                <w:color w:val="B22222"/>
                <w:sz w:val="57"/>
                <w:lang w:eastAsia="ru-RU"/>
              </w:rPr>
              <w:t> Порядок приема в первый класс детей в возрас</w:t>
            </w:r>
            <w:r>
              <w:rPr>
                <w:rFonts w:ascii="Verdana" w:eastAsia="Times New Roman" w:hAnsi="Verdana" w:cs="Times New Roman"/>
                <w:b/>
                <w:bCs/>
                <w:color w:val="B22222"/>
                <w:sz w:val="57"/>
                <w:lang w:eastAsia="ru-RU"/>
              </w:rPr>
              <w:t>те младше 6 лет и 6 месяцев в МК</w:t>
            </w:r>
            <w:r w:rsidRPr="00D55BD6">
              <w:rPr>
                <w:rFonts w:ascii="Verdana" w:eastAsia="Times New Roman" w:hAnsi="Verdana" w:cs="Times New Roman"/>
                <w:b/>
                <w:bCs/>
                <w:color w:val="B22222"/>
                <w:sz w:val="57"/>
                <w:lang w:eastAsia="ru-RU"/>
              </w:rPr>
              <w:t>ОУ «СОШ</w:t>
            </w:r>
            <w:r>
              <w:rPr>
                <w:rFonts w:ascii="Verdana" w:eastAsia="Times New Roman" w:hAnsi="Verdana" w:cs="Times New Roman"/>
                <w:b/>
                <w:bCs/>
                <w:color w:val="B22222"/>
                <w:sz w:val="57"/>
                <w:lang w:eastAsia="ru-RU"/>
              </w:rPr>
              <w:t xml:space="preserve"> №7</w:t>
            </w:r>
            <w:r w:rsidRPr="00D55BD6">
              <w:rPr>
                <w:rFonts w:ascii="Verdana" w:eastAsia="Times New Roman" w:hAnsi="Verdana" w:cs="Times New Roman"/>
                <w:b/>
                <w:bCs/>
                <w:color w:val="B22222"/>
                <w:sz w:val="57"/>
                <w:lang w:eastAsia="ru-RU"/>
              </w:rPr>
              <w:t>»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1 Общие положения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1.Настоящий Порядо</w:t>
            </w:r>
            <w:r w:rsidR="00BA3EE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к регламентирует деятельность МКОУ «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 СОШ</w:t>
            </w:r>
            <w:r w:rsidR="00BA3EE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 №7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»,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по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выдаче разрешения на прием 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lastRenderedPageBreak/>
              <w:t xml:space="preserve">детей в общеобразовательную организацию на обучение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по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основным общеобразовательным программам начального общего образования в возрасте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младше 6 лет и 6 месяцев.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2.Настоящий Порядок разработан в соответствии со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следующими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 нормативными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документами: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Федеральный закон от 29.12.2012 № 273-Ф3 «Об образовании в Российской Федерации»;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Приказ Министерства образования и науки РФ от 22.01.2014 N 32 «Об утверждении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Порядка приема граждан на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обучение по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 образовательным 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lastRenderedPageBreak/>
              <w:t>программам начального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общего, основного общего и среднего общего образования»;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Приказ Министерства образования и науки Российской Федерации от 30.08.2013 № 1015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«Об утверждении Порядка организации и осуществления образовательной деятельности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по основным общеобразовательным программам - образовательным программам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начального общего, основного общего и среднего общего образования»;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- Санитарно-эпидемиологические требования к условиям и организации обучения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в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общеобразовательных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lastRenderedPageBreak/>
              <w:t>учреждениях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. Санитарно-эпидемиологические правила и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нормативы. СанПиН 2.4.2.2821-10.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2 Порядок приема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2.1.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Прием детей в первый класс на обучение по образовательным программам начального общего образования в возрасте младше 6 лет и 6 месяцев может осуществляться только по разрешению Управления образования (далее - разрешение), осуществляющего полномочия Учредителя в сфере образования, при обязательном наличии психолого-педагогического заключения о готовности такого ребенка к обучению в 1 классе и свободных мест в общеобразовательном 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lastRenderedPageBreak/>
              <w:t>учреждении. 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2.2. Родители (законные представители) имеют право выбора общеобразовательной организации и несут ответственность за своевременность подачи документов.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2.3. Для получения разрешения родителям (законным представителям) ребенка необходимо обратиться в общеобразовательную организацию или в Управление образования напрямую.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2.4. При обращении в Управление образования родителю (законному представителю) необходимо представить следующие документы: - заявление о 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lastRenderedPageBreak/>
              <w:t>разрешении приема в 1 класс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согласие на обработку персональных данных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 ;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копию свидетельства о рождении ребенка;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копию документа, подтверждающего отсутствие противопоказаний по состоянию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здоровья с записью «разрешено обучение в школе с указанием возраста ребенка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(указывается возраст ребенка на 1 сентября текущего года)»;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- документ о регистрации ребенка по месту жительства или по месту пребывания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на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территории муниципального района;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- психолого-педагогическое 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lastRenderedPageBreak/>
              <w:t>заключение о готовности ребёнка к обучению в 1 классе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общеобразовательного учреждения (для детей, не достигших возраста 6 лет 6 месяцев);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ходатайство общеобразовательной организации, в котором указываются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мотивированные причины о возможности (невозможности) зачисления ребенка в 1 класс,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наличии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 (отсутствии) условий для обучения детей, не достигших на 1 сентября текущего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года возраста шести лет и шести месяцев.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2.6. Заявление и прилагаемые к нему документы в соответствии с 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lastRenderedPageBreak/>
              <w:t>перечнем, указанным в п. 2.4, 2.5, поступившие в Управление образования, в течение 1 рабочего дня со дня регистрации направляются на рассмотрение комиссии.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2.7. Разрешение, равно как и уведомление об отказе в выдаче разрешения, Управление образования выдает на основании решения комиссии по выдаче разрешений на прием в 1 класс детей, не достигших на 1 сентября текущего года 6 лет и 6 месяцев (далее - комиссия).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2.8. Управление образования в течение 1 рабочего дня со дня принятия решения о выдаче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(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отказе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 в выдаче) разрешения направляет в общеобразовательное учреждение 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lastRenderedPageBreak/>
              <w:t>или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родителю (законному представителю), в случае его личного обращения, разрешение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на прием ребенка на обучение, либо уведомление об отказе в выдаче разрешения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2.9. В выдаче разрешения может быть отказано в следующих случаях: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отсутствие полного пакета документов, указанного в п. 2.4., 2.5 настоящего Порядка;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предоставление ненадлежащим образом оформленных документов;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несоответствие гигиенических требований к условиям и организации образовательной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деятельности для детей 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lastRenderedPageBreak/>
              <w:t>дошкольного возраста в общеобразовательной организации;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отрицательным заключением ПМПК о готовности обучения ребенка к обучению в общеобразовательном учреждении;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- наличием медицинских противопоказаний по состоянию здоровья.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2.10. </w:t>
            </w:r>
            <w:r w:rsidR="003F5F14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После получения разрешения МКОУ «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 СОШ</w:t>
            </w:r>
            <w:r w:rsidR="003F5F14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 xml:space="preserve"> №7</w:t>
            </w: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» осуществляет прием</w:t>
            </w:r>
          </w:p>
          <w:p w:rsidR="00E55D37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  <w:t>вышеуказанных детей в соответствии с Правилами приема соответствующего общеобразовательного учреждения.</w:t>
            </w:r>
          </w:p>
          <w:p w:rsidR="00F035C2" w:rsidRDefault="00F035C2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51"/>
                <w:szCs w:val="51"/>
                <w:lang w:eastAsia="ru-RU"/>
              </w:rPr>
            </w:pPr>
          </w:p>
          <w:p w:rsidR="00F035C2" w:rsidRPr="00D55BD6" w:rsidRDefault="00F035C2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   - дата начала приёма </w:t>
            </w:r>
            <w:r w:rsidR="009B1982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заявлений в первый класс на 2020/2021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учебный год с </w:t>
            </w:r>
            <w:r w:rsidR="00C20A25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01.02.2020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г.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69A9"/>
                <w:sz w:val="16"/>
                <w:szCs w:val="16"/>
                <w:lang w:eastAsia="ru-RU"/>
              </w:rPr>
              <w:drawing>
                <wp:inline distT="0" distB="0" distL="0" distR="0">
                  <wp:extent cx="3363595" cy="4768215"/>
                  <wp:effectExtent l="19050" t="0" r="8255" b="0"/>
                  <wp:docPr id="6" name="Рисунок 2" descr="http://prosechenskaja.ucoz.ru/_si/0/s23623420.jpg">
                    <a:hlinkClick xmlns:a="http://schemas.openxmlformats.org/drawingml/2006/main" r:id="rId6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rosechenskaja.ucoz.ru/_si/0/s23623420.jpg">
                            <a:hlinkClick r:id="rId6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595" cy="4768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 </w:t>
            </w:r>
            <w:r>
              <w:rPr>
                <w:rFonts w:ascii="Verdana" w:eastAsia="Times New Roman" w:hAnsi="Verdana" w:cs="Times New Roman"/>
                <w:noProof/>
                <w:color w:val="0069A9"/>
                <w:sz w:val="16"/>
                <w:szCs w:val="16"/>
                <w:lang w:eastAsia="ru-RU"/>
              </w:rPr>
              <w:drawing>
                <wp:inline distT="0" distB="0" distL="0" distR="0">
                  <wp:extent cx="3363595" cy="4768215"/>
                  <wp:effectExtent l="19050" t="0" r="8255" b="0"/>
                  <wp:docPr id="7" name="Рисунок 3" descr="http://prosechenskaja.ucoz.ru/_si/0/s68440352.jpg">
                    <a:hlinkClick xmlns:a="http://schemas.openxmlformats.org/drawingml/2006/main" r:id="rId8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rosechenskaja.ucoz.ru/_si/0/s68440352.jpg">
                            <a:hlinkClick r:id="rId8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595" cy="4768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 </w:t>
            </w:r>
            <w:r>
              <w:rPr>
                <w:rFonts w:ascii="Verdana" w:eastAsia="Times New Roman" w:hAnsi="Verdana" w:cs="Times New Roman"/>
                <w:noProof/>
                <w:color w:val="0069A9"/>
                <w:sz w:val="16"/>
                <w:szCs w:val="16"/>
                <w:lang w:eastAsia="ru-RU"/>
              </w:rPr>
              <w:drawing>
                <wp:inline distT="0" distB="0" distL="0" distR="0">
                  <wp:extent cx="3363595" cy="4768215"/>
                  <wp:effectExtent l="19050" t="0" r="8255" b="0"/>
                  <wp:docPr id="8" name="Рисунок 4" descr="http://prosechenskaja.ucoz.ru/_si/0/s37493038.jpg">
                    <a:hlinkClick xmlns:a="http://schemas.openxmlformats.org/drawingml/2006/main" r:id="rId10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osechenskaja.ucoz.ru/_si/0/s37493038.jpg">
                            <a:hlinkClick r:id="rId10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595" cy="4768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                                                           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41"/>
                <w:lang w:eastAsia="ru-RU"/>
              </w:rPr>
              <w:t>Положение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41"/>
                <w:lang w:eastAsia="ru-RU"/>
              </w:rPr>
              <w:t>о порядке </w:t>
            </w:r>
            <w:r w:rsidRPr="00D55BD6">
              <w:rPr>
                <w:rFonts w:ascii="Verdana" w:eastAsia="Times New Roman" w:hAnsi="Verdana" w:cs="Times New Roman"/>
                <w:b/>
                <w:bCs/>
                <w:color w:val="0000FF"/>
                <w:sz w:val="41"/>
                <w:lang w:eastAsia="ru-RU"/>
              </w:rPr>
              <w:t>приема граждан на обучение в 1 класс.</w:t>
            </w:r>
          </w:p>
          <w:p w:rsidR="00E55D37" w:rsidRPr="00D55BD6" w:rsidRDefault="00E55D37" w:rsidP="00D55B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41"/>
                <w:u w:val="single"/>
                <w:lang w:eastAsia="ru-RU"/>
              </w:rPr>
              <w:t>Общие положения.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      Настоящее Положение 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регламентирует прием граждан Российской  Федерации  (далее - граждане, дети) в организации, осуществляющие  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>образовательную  деятельность по образовательным программам начального общего образования.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 xml:space="preserve">     </w:t>
            </w:r>
            <w:proofErr w:type="gramStart"/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Прием граждан следует осуществлять в соответствии со статьями 55, 67  Федерального закона «Об образовании в Российской Федерации»  № 273-ФЗ от 29.12. 2012г.,  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Порядком приема граждан на обучение по образовательным программам начального общего, основного общего и среднего общего образования, утвержденным  приказом Министерства образования и науки РФ от 22 января 2014 г. N 32.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5D37" w:rsidRPr="00D55BD6" w:rsidRDefault="00E55D37" w:rsidP="00D55B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41"/>
                <w:u w:val="single"/>
                <w:lang w:eastAsia="ru-RU"/>
              </w:rPr>
              <w:t>Порядок приема на обучение.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2.1. Правила приема в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ШКОЛУ  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на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обучение по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общеобразовательным программам  (далее - правила приема) устанавливаются в части,  не  урегулированной  законодательством  об  образовании, самостоятельно.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        Прием на обучение в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ШКОЛУ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 проводится на принципах равных условий приема для всех 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>поступающих.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2.2.    Правила приема в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ШКОЛУ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 на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обучение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по основным общеобразовательным программам обеспечивают прием в образовательную организацию  граждан, имеющих   право на получение общего образования соответствующего уровня и проживающих на территории, за которой закреплена 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ШКОЛА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(далее - закрепленная территория).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2.3. Прием граждан для обучения в филиал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ШКОЛЫ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осуществляется в соответствии с правилами приема на обучение в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ШКОЛУ.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2.4. 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Прием иностранных граждан и лиц без  гражданства,  в том   числе соотечественников за рубежом, в 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ШКОЛУ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 для обучения по общеобразовательным программам за счет бюджетных ассигнований федерального бюджета, бюджетов субъектов Российской  Федерации  и  местных  бюджетов осуществляется в соответствии  с международными договорами  Российской     Федерации,  Федеральным законом от 29 декабря 2012 г.  N 273-ФЗ  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>"Об  образовании в Российской Федерации" (Собрание законодательства  Российской   Федерации, 2012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,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N 53,  ст. 7598;  2013,  N 19,  ст. 2326;  N 23,  ст. 2878;  N 27,ст. 3462; N 30, ст. 4036; N 48, ст. 6165) и настоящим Порядком.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2.5. 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В приеме в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ШКОЛУ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может быть отказано  только  по  причине  отсутствия в ней свободных мест, за исключением случаев, предусмотренных частями  5  и  6 статьи 67 и статьей 88 Федерального закона от 29 декабря 2012 г. N 273-ФЗ "Об  образовании  в  Российской  Федерации"  (Собрание законодательства Российской Федерации, 2012, N 53, ст. 7598;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2013, N 19, ст. 2326;   N 23, ст. 2878; N 27, ст. 3462; N 30,  ст. 4036;  N 48,  ст. 6165).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 2.6.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Прием граждан в 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ШКОЛУ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 осуществляется по личному заявлению родителя (законного представителя) ребенка при предъявлении оригинала   документа, удостоверяющего  личность  родителя  (законного  представителя),   либо оригинала документа, удостоверяющего личность иностранного гражданина   и лица без гражданства в Российской Федерации в 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>соответствии со статьей 10 Федерального закона от 25 июля 2002 г. N 115-ФЗ  "О  правовом   положении иностранных граждан в Российской Федерации"  (Собрание   законодательства Российской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Федерации, 2002, N 30, ст. 3032).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ШКОЛУ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может  осуществлять  прием  указанного  заявления  в форме электронного документа с использованием информационно-телекоммуникационных сетей общего пользования.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В  заявлении  родителями (законными   представителями) ребенка указываются следующие сведения: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ind w:left="4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  а) фамилия, имя, отчество (последнее - при наличии) ребенка;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ind w:left="4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  б) дата и место рождения ребенка;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ind w:left="4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в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)ф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амилия, имя, отчество (последнее – при наличии) родителей (законных представителей) ребенка;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ind w:left="4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  г)  адрес  места  жительства  ребенка,  его  родителей  (законных представителей);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ind w:left="4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   д) контактные телефоны родителей 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>(законных представителей) ребенка.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ind w:left="4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Примерная форма заявления размещается на информационном стенде и (или) на официальном сайте в сети "Интернет".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Родители (законные представители) по своему усмотрению имеют право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предоставлять другие документы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, в том числе  медицинское заключение о состоянии здоровья ребенка.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2.7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. Родители (законные представители) ребенка, являющегося иностранным гражданином или лицом без гражданства, дополнительно представляют заверенные в установленном порядке копии документа, подтверждающего родство заявителя и документа, подтверждающего право заявителя на пребывание в Российской Федерации.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2.8.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2.9.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ind w:left="-46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2.10.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ШКОЛА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 уставом школы, с лицензией на осуществление образовательной  деятельности,  со  свидетельством  о государственной аккредитации, с 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 xml:space="preserve">образовательными  программами  и  другими документами, регламентирующими организацию   и   осуществление образовательной деятельности, права и обязанности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обучающихся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.</w:t>
            </w:r>
          </w:p>
          <w:p w:rsidR="00E55D37" w:rsidRPr="00D55BD6" w:rsidRDefault="00E55D37" w:rsidP="00D55B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      </w:r>
          </w:p>
          <w:p w:rsidR="00E55D37" w:rsidRPr="00D55BD6" w:rsidRDefault="00E55D37" w:rsidP="00D55BD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>2.13.</w:t>
            </w:r>
          </w:p>
          <w:p w:rsidR="00E55D37" w:rsidRPr="00D55BD6" w:rsidRDefault="00E55D37" w:rsidP="00D55BD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При приеме в первый класс в течение учебного года  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      </w:r>
          </w:p>
          <w:p w:rsidR="00E55D37" w:rsidRPr="00D55BD6" w:rsidRDefault="00E55D37" w:rsidP="00D55BD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Родители (законные представители) имеют право выбирать форму получения образования, но не могут требовать реализации каких - либо образовательных программ, услуг, форм получения образования, не включенных в Устав школы.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b/>
                <w:bCs/>
                <w:color w:val="0000FF"/>
                <w:sz w:val="41"/>
                <w:u w:val="single"/>
                <w:lang w:eastAsia="ru-RU"/>
              </w:rPr>
              <w:t>2.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</w:t>
            </w:r>
            <w:r w:rsidRPr="00D55BD6">
              <w:rPr>
                <w:rFonts w:ascii="Verdana" w:eastAsia="Times New Roman" w:hAnsi="Verdana" w:cs="Times New Roman"/>
                <w:b/>
                <w:bCs/>
                <w:color w:val="0000FF"/>
                <w:sz w:val="41"/>
                <w:u w:val="single"/>
                <w:lang w:eastAsia="ru-RU"/>
              </w:rPr>
              <w:t>Прием </w:t>
            </w:r>
            <w:proofErr w:type="gramStart"/>
            <w:r w:rsidRPr="00D55BD6">
              <w:rPr>
                <w:rFonts w:ascii="Verdana" w:eastAsia="Times New Roman" w:hAnsi="Verdana" w:cs="Times New Roman"/>
                <w:b/>
                <w:bCs/>
                <w:color w:val="0000FF"/>
                <w:sz w:val="41"/>
                <w:u w:val="single"/>
                <w:lang w:eastAsia="ru-RU"/>
              </w:rPr>
              <w:t>в первые</w:t>
            </w:r>
            <w:proofErr w:type="gramEnd"/>
            <w:r w:rsidRPr="00D55BD6">
              <w:rPr>
                <w:rFonts w:ascii="Verdana" w:eastAsia="Times New Roman" w:hAnsi="Verdana" w:cs="Times New Roman"/>
                <w:b/>
                <w:bCs/>
                <w:color w:val="0000FF"/>
                <w:sz w:val="41"/>
                <w:u w:val="single"/>
                <w:lang w:eastAsia="ru-RU"/>
              </w:rPr>
              <w:t> классы.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2.1. 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Прием заявлений в первый класс  ШКОЛУ осуществляется без вступительных испытаний (процедур отбора). Все дети, достигшие школьного возраста, зачисляются в первый класс общеобразовательного учреждения независимо от уровня их подготовки.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2.2.Прием детей в школу начинается с достижения ими воз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>раста шести лет и шести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месяцев при отсутствии противопоказаний по состоянию здоровья, но не позже достижения ими возраста восьми лет.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Прием детей на конкурсной основе запрещается.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2.3. Собеседование учителя с ребенком возможно с целью планирования учебной работы с каждым ребенком. С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обеседование  со  специалистами  школы  возможно  только  после зачисления в школу с целью планирования егообразовательной траектории, оказания пси холог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о-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педагогической помощи ребенку по желанию его родителей (законных  представителей).</w:t>
            </w:r>
          </w:p>
          <w:p w:rsidR="009A57C0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2.4. Прием  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в первые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классы детей, не достигших возраста шести лет и шести месяцев, осуществляется только с разрешения</w:t>
            </w:r>
            <w:r w:rsidR="009A57C0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БГУО.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2.5.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Родители (законные представители) детей, для  зачисления  ребенка  в  первый  класс     предъявляют:</w:t>
            </w:r>
          </w:p>
          <w:p w:rsidR="00E55D37" w:rsidRPr="00D55BD6" w:rsidRDefault="00E55D37" w:rsidP="00D55BD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оригинал свидетельства  о  рождении  ребенка  или   документ, 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>подтверждающий родство заявителя,</w:t>
            </w:r>
          </w:p>
          <w:p w:rsidR="00E55D37" w:rsidRPr="00D55BD6" w:rsidRDefault="00E55D37" w:rsidP="00D55BD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свидетельство о регистрации ребенка по месту жительства или по месту пребывания на закрепленной территории   или документ, содержащий сведения о регистрации ребенка по месту жительства или по месту пребывания на закрепленной территории;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 xml:space="preserve">2.6. </w:t>
            </w:r>
            <w:proofErr w:type="gramStart"/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      </w:r>
            <w:proofErr w:type="gramEnd"/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 xml:space="preserve">2.7. </w:t>
            </w:r>
            <w:proofErr w:type="gramStart"/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lastRenderedPageBreak/>
              <w:t>органов местного самоуправления муниципального района о закрепленной территории (далее - распорядительный акт), издаваемым не позднее 1 февраля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учреждение</w:t>
            </w:r>
            <w:proofErr w:type="gramEnd"/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 xml:space="preserve"> размещает копии указанных документов на информационном стенде и в сети Интернет на официальном сайте учреждения.</w:t>
            </w:r>
          </w:p>
          <w:p w:rsidR="00E55D37" w:rsidRPr="00D55BD6" w:rsidRDefault="00E55D37" w:rsidP="00D55BD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2.12.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 Прием заявлений в первый класс  для граждан, проживающих на закрепленной территории, начинается не позднее 1 февраля и завершается не позднее 30 июня текущего года.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2.13. Зачисление в учреждение оформляется приказом руководителя учреждения в течение 7 рабочих дней после приема документов.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2.14.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     Для  детей,  не  проживающих  на  закрепленной  территории,  прием заявлений в первый класс начинается с 1 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>июля текущего  года  до   момента заполнения свободных мест, но не позднее 5 сентября текущего года.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2.15. При завершении приема в первый класс всех детей, зарегистрированных на закрепленной территории, школа вправе осуществлять прием детей, не зарегистрированных на закрепленной территории, ранее 1 июля.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2.16. Для удобства родителей (законных представителей) детей ШКОЛУ устанавливает график приема документов.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2.17.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 2.18. При комплектовании первых классов проводится анкетирование родителей (законных представителей) по выбору форм и видов внеурочной </w:t>
            </w:r>
            <w:proofErr w:type="gramStart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lastRenderedPageBreak/>
              <w:t>деятельности</w:t>
            </w:r>
            <w:proofErr w:type="gramEnd"/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 xml:space="preserve"> будущих первоклассников в рамках основной образовательной программы начального общего образования  </w:t>
            </w: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ШКОЛУ</w:t>
            </w:r>
            <w:r w:rsidRPr="00D55BD6">
              <w:rPr>
                <w:rFonts w:ascii="Verdana" w:eastAsia="Times New Roman" w:hAnsi="Verdana" w:cs="Times New Roman"/>
                <w:color w:val="0000FF"/>
                <w:sz w:val="41"/>
                <w:szCs w:val="41"/>
                <w:lang w:eastAsia="ru-RU"/>
              </w:rPr>
              <w:t>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41"/>
                <w:u w:val="single"/>
                <w:lang w:eastAsia="ru-RU"/>
              </w:rPr>
              <w:t>3. Заключение.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3.1.   Порядок приема в общеобразовательное учреждение в части, не урегулированной Федеральным законом «Об образовании в Российской Федерации»  № 273-ФЗ от 29.12. 2012, настоящим  положением, определяется учредителем общеобразовательного учреждения и закрепляется в его Уставе.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i/>
                <w:iCs/>
                <w:color w:val="0000FF"/>
                <w:sz w:val="41"/>
                <w:lang w:eastAsia="ru-RU"/>
              </w:rPr>
              <w:t>3.2.   Положение      действует     до      внесения      изменений      в соответствующее законодательство РФ.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A57C0" w:rsidRPr="00D55BD6" w:rsidRDefault="00E55D37" w:rsidP="009A57C0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                     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5D37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55BD6" w:rsidRPr="00D55BD6" w:rsidRDefault="00E55D37" w:rsidP="00D55B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55BD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5D37" w:rsidRPr="00D55BD6" w:rsidTr="009A57C0">
        <w:trPr>
          <w:trHeight w:val="2043"/>
        </w:trPr>
        <w:tc>
          <w:tcPr>
            <w:tcW w:w="0" w:type="auto"/>
            <w:shd w:val="clear" w:color="auto" w:fill="EBFAFF"/>
            <w:vAlign w:val="center"/>
            <w:hideMark/>
          </w:tcPr>
          <w:p w:rsidR="00E55D37" w:rsidRPr="00D55BD6" w:rsidRDefault="00E55D37" w:rsidP="00D55B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BFAFF"/>
            <w:vAlign w:val="center"/>
            <w:hideMark/>
          </w:tcPr>
          <w:p w:rsidR="00E55D37" w:rsidRPr="00D55BD6" w:rsidRDefault="00E55D37" w:rsidP="00D55B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55BD6" w:rsidRPr="00D55BD6" w:rsidRDefault="00D55BD6" w:rsidP="00D55BD6">
      <w:pPr>
        <w:shd w:val="clear" w:color="auto" w:fill="1789A4"/>
        <w:spacing w:after="27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55BD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br/>
      </w:r>
    </w:p>
    <w:p w:rsidR="00FA4962" w:rsidRDefault="00FA4962"/>
    <w:sectPr w:rsidR="00FA4962" w:rsidSect="00FA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8B2"/>
    <w:multiLevelType w:val="multilevel"/>
    <w:tmpl w:val="9FC8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40914"/>
    <w:multiLevelType w:val="multilevel"/>
    <w:tmpl w:val="CEC8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95933"/>
    <w:multiLevelType w:val="multilevel"/>
    <w:tmpl w:val="A5C0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838EA"/>
    <w:multiLevelType w:val="multilevel"/>
    <w:tmpl w:val="2D2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844C8"/>
    <w:multiLevelType w:val="multilevel"/>
    <w:tmpl w:val="D36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504EE"/>
    <w:multiLevelType w:val="multilevel"/>
    <w:tmpl w:val="7C44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332EA"/>
    <w:multiLevelType w:val="multilevel"/>
    <w:tmpl w:val="DCC4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410CD7"/>
    <w:multiLevelType w:val="multilevel"/>
    <w:tmpl w:val="8E26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2"/>
    </w:lvlOverride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2"/>
    </w:lvlOverride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D55BD6"/>
    <w:rsid w:val="003F5F14"/>
    <w:rsid w:val="00812740"/>
    <w:rsid w:val="008C3485"/>
    <w:rsid w:val="009A57C0"/>
    <w:rsid w:val="009B1982"/>
    <w:rsid w:val="00AD0195"/>
    <w:rsid w:val="00AF5814"/>
    <w:rsid w:val="00BA3EE6"/>
    <w:rsid w:val="00C20A25"/>
    <w:rsid w:val="00D55BD6"/>
    <w:rsid w:val="00E17B32"/>
    <w:rsid w:val="00E55D37"/>
    <w:rsid w:val="00F035C2"/>
    <w:rsid w:val="00FA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62"/>
  </w:style>
  <w:style w:type="paragraph" w:styleId="1">
    <w:name w:val="heading 1"/>
    <w:basedOn w:val="a"/>
    <w:link w:val="10"/>
    <w:uiPriority w:val="9"/>
    <w:qFormat/>
    <w:rsid w:val="00D55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5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BD6"/>
    <w:rPr>
      <w:b/>
      <w:bCs/>
    </w:rPr>
  </w:style>
  <w:style w:type="character" w:styleId="a5">
    <w:name w:val="Hyperlink"/>
    <w:basedOn w:val="a0"/>
    <w:uiPriority w:val="99"/>
    <w:semiHidden/>
    <w:unhideWhenUsed/>
    <w:rsid w:val="00D55BD6"/>
    <w:rPr>
      <w:color w:val="0000FF"/>
      <w:u w:val="single"/>
    </w:rPr>
  </w:style>
  <w:style w:type="character" w:styleId="a6">
    <w:name w:val="Emphasis"/>
    <w:basedOn w:val="a0"/>
    <w:uiPriority w:val="20"/>
    <w:qFormat/>
    <w:rsid w:val="00D55BD6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5B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5B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5B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5BD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bp6wj1">
    <w:name w:val="pbbp6wj1"/>
    <w:basedOn w:val="a0"/>
    <w:rsid w:val="00D55BD6"/>
  </w:style>
  <w:style w:type="paragraph" w:styleId="a7">
    <w:name w:val="Balloon Text"/>
    <w:basedOn w:val="a"/>
    <w:link w:val="a8"/>
    <w:uiPriority w:val="99"/>
    <w:semiHidden/>
    <w:unhideWhenUsed/>
    <w:rsid w:val="00D5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20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545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7729">
                  <w:marLeft w:val="257"/>
                  <w:marRight w:val="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2491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61320">
                  <w:marLeft w:val="257"/>
                  <w:marRight w:val="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26258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640">
                  <w:marLeft w:val="257"/>
                  <w:marRight w:val="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78787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5977">
                  <w:marLeft w:val="257"/>
                  <w:marRight w:val="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37041">
          <w:marLeft w:val="0"/>
          <w:marRight w:val="0"/>
          <w:marTop w:val="25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echenskaja.ucoz.ru/_si/0/6844035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sechenskaja.ucoz.ru/_si/0/23623420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prosechenskaja.ucoz.ru/_si/0/37493038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2020-02-26T05:20:00Z</cp:lastPrinted>
  <dcterms:created xsi:type="dcterms:W3CDTF">2019-02-26T08:13:00Z</dcterms:created>
  <dcterms:modified xsi:type="dcterms:W3CDTF">2020-08-06T06:51:00Z</dcterms:modified>
</cp:coreProperties>
</file>