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9" w:rsidRDefault="00DB0339" w:rsidP="00DB0339">
      <w:pPr>
        <w:tabs>
          <w:tab w:val="left" w:pos="360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88640" cy="661182"/>
            <wp:effectExtent l="19050" t="0" r="0" b="0"/>
            <wp:docPr id="5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39" w:rsidRPr="00D30945" w:rsidRDefault="00DB0339" w:rsidP="00DB0339">
      <w:pPr>
        <w:tabs>
          <w:tab w:val="left" w:pos="3600"/>
        </w:tabs>
        <w:jc w:val="center"/>
        <w:rPr>
          <w:b/>
          <w:sz w:val="10"/>
          <w:szCs w:val="10"/>
        </w:rPr>
      </w:pPr>
    </w:p>
    <w:p w:rsidR="00DB0339" w:rsidRDefault="00DB0339" w:rsidP="00DB0339">
      <w:pPr>
        <w:tabs>
          <w:tab w:val="left" w:pos="3600"/>
        </w:tabs>
        <w:jc w:val="center"/>
        <w:rPr>
          <w:b/>
        </w:rPr>
      </w:pPr>
      <w:r>
        <w:rPr>
          <w:b/>
        </w:rPr>
        <w:t xml:space="preserve">МУНИЦИПАЛЬНОЕ КАЗЕННОЕ УЧРЕЖДЕНИЕ </w:t>
      </w:r>
    </w:p>
    <w:p w:rsidR="00DB0339" w:rsidRPr="00252AED" w:rsidRDefault="00DB0339" w:rsidP="00DB0339">
      <w:pPr>
        <w:tabs>
          <w:tab w:val="left" w:pos="3600"/>
        </w:tabs>
        <w:jc w:val="center"/>
        <w:rPr>
          <w:b/>
        </w:rPr>
      </w:pPr>
      <w:r>
        <w:rPr>
          <w:b/>
        </w:rPr>
        <w:t xml:space="preserve">«УПРАВЛЕНИЕ ОБРАЗОВАНИЕМ ГОРОДА БУЙНАКСК» </w:t>
      </w:r>
    </w:p>
    <w:p w:rsidR="00DB0339" w:rsidRPr="002D2915" w:rsidRDefault="00DB0339" w:rsidP="00DB0339">
      <w:pPr>
        <w:pBdr>
          <w:bottom w:val="single" w:sz="12" w:space="0" w:color="auto"/>
        </w:pBdr>
        <w:tabs>
          <w:tab w:val="left" w:pos="3600"/>
        </w:tabs>
        <w:jc w:val="center"/>
      </w:pPr>
      <w:r w:rsidRPr="00EF1649">
        <w:rPr>
          <w:b/>
        </w:rPr>
        <w:t xml:space="preserve"> (МКУ</w:t>
      </w:r>
      <w:r>
        <w:t xml:space="preserve"> </w:t>
      </w:r>
      <w:r w:rsidRPr="002D2915">
        <w:rPr>
          <w:b/>
        </w:rPr>
        <w:t>«</w:t>
      </w:r>
      <w:r>
        <w:rPr>
          <w:b/>
        </w:rPr>
        <w:t>УОГБ</w:t>
      </w:r>
      <w:r w:rsidRPr="002D2915">
        <w:rPr>
          <w:b/>
        </w:rPr>
        <w:t>»)</w:t>
      </w:r>
    </w:p>
    <w:p w:rsidR="00DB0339" w:rsidRPr="00D30945" w:rsidRDefault="00DB0339" w:rsidP="00DB0339">
      <w:pPr>
        <w:spacing w:line="240" w:lineRule="atLeast"/>
        <w:ind w:left="-142" w:right="-143"/>
        <w:contextualSpacing/>
        <w:jc w:val="center"/>
        <w:rPr>
          <w:sz w:val="18"/>
          <w:szCs w:val="18"/>
        </w:rPr>
      </w:pPr>
      <w:r w:rsidRPr="00D30945">
        <w:rPr>
          <w:sz w:val="18"/>
          <w:szCs w:val="18"/>
        </w:rPr>
        <w:t>368220</w:t>
      </w:r>
      <w:r>
        <w:rPr>
          <w:sz w:val="18"/>
          <w:szCs w:val="18"/>
        </w:rPr>
        <w:t xml:space="preserve"> </w:t>
      </w:r>
      <w:r w:rsidRPr="00D30945">
        <w:rPr>
          <w:sz w:val="18"/>
          <w:szCs w:val="18"/>
        </w:rPr>
        <w:t xml:space="preserve">г. Буйнакск ул. </w:t>
      </w:r>
      <w:r>
        <w:rPr>
          <w:sz w:val="18"/>
          <w:szCs w:val="18"/>
        </w:rPr>
        <w:t>Хизроева, 18</w:t>
      </w:r>
      <w:r w:rsidRPr="00D30945">
        <w:rPr>
          <w:sz w:val="18"/>
          <w:szCs w:val="18"/>
        </w:rPr>
        <w:t xml:space="preserve"> </w:t>
      </w:r>
      <w:r>
        <w:rPr>
          <w:sz w:val="18"/>
          <w:szCs w:val="18"/>
        </w:rPr>
        <w:t>т</w:t>
      </w:r>
      <w:r w:rsidRPr="00D30945">
        <w:rPr>
          <w:sz w:val="18"/>
          <w:szCs w:val="18"/>
        </w:rPr>
        <w:t>ел.: 2-01-20, факс: 2-01-20</w:t>
      </w:r>
      <w:r>
        <w:rPr>
          <w:sz w:val="18"/>
          <w:szCs w:val="18"/>
        </w:rPr>
        <w:t xml:space="preserve"> </w:t>
      </w:r>
      <w:r w:rsidRPr="00252AED">
        <w:rPr>
          <w:sz w:val="18"/>
          <w:szCs w:val="18"/>
          <w:lang w:val="en-US"/>
        </w:rPr>
        <w:t>E</w:t>
      </w:r>
      <w:r w:rsidRPr="00D30945">
        <w:rPr>
          <w:sz w:val="18"/>
          <w:szCs w:val="18"/>
        </w:rPr>
        <w:t>-</w:t>
      </w:r>
      <w:r w:rsidRPr="00252AED">
        <w:rPr>
          <w:sz w:val="18"/>
          <w:szCs w:val="18"/>
          <w:lang w:val="en-US"/>
        </w:rPr>
        <w:t>mail</w:t>
      </w:r>
      <w:r w:rsidRPr="00D30945">
        <w:rPr>
          <w:sz w:val="18"/>
          <w:szCs w:val="18"/>
        </w:rPr>
        <w:t xml:space="preserve">: </w:t>
      </w:r>
      <w:bookmarkStart w:id="0" w:name="clb790259"/>
      <w:r w:rsidR="00CA7F01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fldChar w:fldCharType="begin"/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 xml:space="preserve"> </w:instrText>
      </w:r>
      <w:r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instrText>HYPERLINK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 xml:space="preserve"> "</w:instrText>
      </w:r>
      <w:r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instrText>mailto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>: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instrText>bguo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>@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instrText>mail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>.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instrText>ru</w:instrText>
      </w:r>
      <w:r w:rsidRPr="00D30945">
        <w:rPr>
          <w:sz w:val="18"/>
          <w:szCs w:val="18"/>
          <w:bdr w:val="none" w:sz="0" w:space="0" w:color="auto" w:frame="1"/>
          <w:shd w:val="clear" w:color="auto" w:fill="FFFFFF"/>
        </w:rPr>
        <w:instrText xml:space="preserve">" </w:instrText>
      </w:r>
      <w:r w:rsidR="00CA7F01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fldChar w:fldCharType="separate"/>
      </w:r>
      <w:r w:rsidRPr="00864562">
        <w:rPr>
          <w:rStyle w:val="a3"/>
          <w:sz w:val="18"/>
          <w:szCs w:val="18"/>
          <w:bdr w:val="none" w:sz="0" w:space="0" w:color="auto" w:frame="1"/>
          <w:shd w:val="clear" w:color="auto" w:fill="FFFFFF"/>
          <w:lang w:val="en-US"/>
        </w:rPr>
        <w:t>bguo</w:t>
      </w:r>
      <w:r w:rsidRPr="00D30945"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@</w:t>
      </w:r>
      <w:r w:rsidRPr="00864562">
        <w:rPr>
          <w:rStyle w:val="a3"/>
          <w:sz w:val="18"/>
          <w:szCs w:val="18"/>
          <w:bdr w:val="none" w:sz="0" w:space="0" w:color="auto" w:frame="1"/>
          <w:shd w:val="clear" w:color="auto" w:fill="FFFFFF"/>
          <w:lang w:val="en-US"/>
        </w:rPr>
        <w:t>mail</w:t>
      </w:r>
      <w:r w:rsidRPr="00D30945"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864562">
        <w:rPr>
          <w:rStyle w:val="a3"/>
          <w:sz w:val="18"/>
          <w:szCs w:val="18"/>
          <w:bdr w:val="none" w:sz="0" w:space="0" w:color="auto" w:frame="1"/>
          <w:shd w:val="clear" w:color="auto" w:fill="FFFFFF"/>
          <w:lang w:val="en-US"/>
        </w:rPr>
        <w:t>ru</w:t>
      </w:r>
      <w:bookmarkEnd w:id="0"/>
      <w:r w:rsidR="00CA7F01">
        <w:rPr>
          <w:sz w:val="18"/>
          <w:szCs w:val="18"/>
          <w:bdr w:val="none" w:sz="0" w:space="0" w:color="auto" w:frame="1"/>
          <w:shd w:val="clear" w:color="auto" w:fill="FFFFFF"/>
          <w:lang w:val="en-US"/>
        </w:rPr>
        <w:fldChar w:fldCharType="end"/>
      </w:r>
      <w:r>
        <w:t xml:space="preserve"> </w:t>
      </w:r>
      <w:r w:rsidRPr="00D30945">
        <w:rPr>
          <w:sz w:val="18"/>
          <w:szCs w:val="18"/>
          <w:lang w:val="en-US"/>
        </w:rPr>
        <w:t>http</w:t>
      </w:r>
      <w:r w:rsidRPr="00D30945">
        <w:rPr>
          <w:sz w:val="18"/>
          <w:szCs w:val="18"/>
        </w:rPr>
        <w:t>://</w:t>
      </w:r>
      <w:r w:rsidRPr="00D30945">
        <w:rPr>
          <w:sz w:val="18"/>
          <w:szCs w:val="18"/>
          <w:lang w:val="en-US"/>
        </w:rPr>
        <w:t>www</w:t>
      </w:r>
      <w:r w:rsidRPr="00D30945">
        <w:rPr>
          <w:sz w:val="18"/>
          <w:szCs w:val="18"/>
        </w:rPr>
        <w:t>.</w:t>
      </w:r>
      <w:hyperlink r:id="rId6" w:history="1">
        <w:r w:rsidRPr="00864562">
          <w:rPr>
            <w:rStyle w:val="a3"/>
            <w:sz w:val="18"/>
            <w:szCs w:val="18"/>
            <w:lang w:val="en-US"/>
          </w:rPr>
          <w:t>http</w:t>
        </w:r>
        <w:r w:rsidRPr="00864562">
          <w:rPr>
            <w:rStyle w:val="a3"/>
            <w:sz w:val="18"/>
            <w:szCs w:val="18"/>
          </w:rPr>
          <w:t>://</w:t>
        </w:r>
        <w:r w:rsidRPr="00864562">
          <w:rPr>
            <w:rStyle w:val="a3"/>
            <w:sz w:val="18"/>
            <w:szCs w:val="18"/>
            <w:lang w:val="en-US"/>
          </w:rPr>
          <w:t>buynakskguo</w:t>
        </w:r>
        <w:r w:rsidRPr="00864562">
          <w:rPr>
            <w:rStyle w:val="a3"/>
            <w:sz w:val="18"/>
            <w:szCs w:val="18"/>
          </w:rPr>
          <w:t>.</w:t>
        </w:r>
        <w:r w:rsidRPr="00864562">
          <w:rPr>
            <w:rStyle w:val="a3"/>
            <w:sz w:val="18"/>
            <w:szCs w:val="18"/>
            <w:lang w:val="en-US"/>
          </w:rPr>
          <w:t>dagschool</w:t>
        </w:r>
        <w:r w:rsidRPr="00864562">
          <w:rPr>
            <w:rStyle w:val="a3"/>
            <w:sz w:val="18"/>
            <w:szCs w:val="18"/>
          </w:rPr>
          <w:t>.</w:t>
        </w:r>
        <w:r w:rsidRPr="00864562">
          <w:rPr>
            <w:rStyle w:val="a3"/>
            <w:sz w:val="18"/>
            <w:szCs w:val="18"/>
            <w:lang w:val="en-US"/>
          </w:rPr>
          <w:t>com</w:t>
        </w:r>
      </w:hyperlink>
      <w:r>
        <w:rPr>
          <w:sz w:val="18"/>
          <w:szCs w:val="18"/>
        </w:rPr>
        <w:t xml:space="preserve"> </w:t>
      </w:r>
    </w:p>
    <w:p w:rsidR="00DB0339" w:rsidRPr="00D30945" w:rsidRDefault="00DB0339" w:rsidP="00DB0339">
      <w:pPr>
        <w:tabs>
          <w:tab w:val="left" w:pos="3600"/>
        </w:tabs>
        <w:jc w:val="center"/>
        <w:rPr>
          <w:sz w:val="18"/>
          <w:szCs w:val="18"/>
        </w:rPr>
      </w:pPr>
    </w:p>
    <w:p w:rsidR="00DB0339" w:rsidRPr="00252AED" w:rsidRDefault="00DB0339" w:rsidP="00DB0339">
      <w:pPr>
        <w:tabs>
          <w:tab w:val="left" w:pos="3600"/>
        </w:tabs>
        <w:jc w:val="center"/>
        <w:rPr>
          <w:sz w:val="16"/>
          <w:szCs w:val="16"/>
        </w:rPr>
      </w:pPr>
    </w:p>
    <w:tbl>
      <w:tblPr>
        <w:tblW w:w="9887" w:type="dxa"/>
        <w:tblLayout w:type="fixed"/>
        <w:tblLook w:val="0000"/>
      </w:tblPr>
      <w:tblGrid>
        <w:gridCol w:w="5706"/>
        <w:gridCol w:w="4181"/>
      </w:tblGrid>
      <w:tr w:rsidR="00DB0339" w:rsidRPr="00252AED" w:rsidTr="0092512C">
        <w:trPr>
          <w:cantSplit/>
          <w:trHeight w:val="54"/>
        </w:trPr>
        <w:tc>
          <w:tcPr>
            <w:tcW w:w="9887" w:type="dxa"/>
            <w:gridSpan w:val="2"/>
          </w:tcPr>
          <w:p w:rsidR="00DB0339" w:rsidRPr="00252AED" w:rsidRDefault="00DB0339" w:rsidP="004F553B">
            <w:pPr>
              <w:tabs>
                <w:tab w:val="left" w:pos="3600"/>
              </w:tabs>
              <w:jc w:val="center"/>
              <w:rPr>
                <w:sz w:val="18"/>
                <w:szCs w:val="18"/>
              </w:rPr>
            </w:pPr>
          </w:p>
        </w:tc>
      </w:tr>
      <w:tr w:rsidR="00DB0339" w:rsidRPr="00252AED" w:rsidTr="0092512C">
        <w:trPr>
          <w:trHeight w:val="813"/>
        </w:trPr>
        <w:tc>
          <w:tcPr>
            <w:tcW w:w="5706" w:type="dxa"/>
          </w:tcPr>
          <w:p w:rsidR="00DB0339" w:rsidRPr="00D30945" w:rsidRDefault="00DB0339" w:rsidP="004F553B">
            <w:pPr>
              <w:tabs>
                <w:tab w:val="left" w:pos="3600"/>
              </w:tabs>
              <w:rPr>
                <w:i/>
              </w:rPr>
            </w:pPr>
            <w:r w:rsidRPr="00D30945">
              <w:rPr>
                <w:i/>
                <w:sz w:val="22"/>
                <w:szCs w:val="22"/>
              </w:rPr>
              <w:t>Исх. №</w:t>
            </w:r>
            <w:r w:rsidR="0092512C">
              <w:rPr>
                <w:i/>
                <w:sz w:val="22"/>
                <w:szCs w:val="22"/>
              </w:rPr>
              <w:t xml:space="preserve"> </w:t>
            </w:r>
            <w:r w:rsidR="00203490">
              <w:rPr>
                <w:i/>
                <w:sz w:val="22"/>
                <w:szCs w:val="22"/>
              </w:rPr>
              <w:t xml:space="preserve">434 </w:t>
            </w:r>
            <w:r w:rsidRPr="00D30945">
              <w:rPr>
                <w:i/>
                <w:sz w:val="22"/>
                <w:szCs w:val="22"/>
              </w:rPr>
              <w:t>от</w:t>
            </w:r>
            <w:r w:rsidR="00451136">
              <w:rPr>
                <w:i/>
                <w:sz w:val="22"/>
                <w:szCs w:val="22"/>
              </w:rPr>
              <w:t xml:space="preserve"> </w:t>
            </w:r>
            <w:r w:rsidR="00203490">
              <w:rPr>
                <w:i/>
                <w:sz w:val="22"/>
                <w:szCs w:val="22"/>
              </w:rPr>
              <w:t>08.04</w:t>
            </w:r>
            <w:r w:rsidR="0092512C">
              <w:rPr>
                <w:i/>
                <w:sz w:val="22"/>
                <w:szCs w:val="22"/>
              </w:rPr>
              <w:t>.</w:t>
            </w:r>
            <w:r w:rsidRPr="00D30945">
              <w:rPr>
                <w:i/>
                <w:sz w:val="22"/>
                <w:szCs w:val="22"/>
              </w:rPr>
              <w:t>20</w:t>
            </w:r>
            <w:r w:rsidR="0092512C">
              <w:rPr>
                <w:i/>
                <w:sz w:val="22"/>
                <w:szCs w:val="22"/>
              </w:rPr>
              <w:t xml:space="preserve">20 </w:t>
            </w:r>
            <w:r w:rsidRPr="00D30945">
              <w:rPr>
                <w:i/>
                <w:sz w:val="22"/>
                <w:szCs w:val="22"/>
              </w:rPr>
              <w:t xml:space="preserve"> г</w:t>
            </w:r>
            <w:r w:rsidR="00F100E6">
              <w:rPr>
                <w:i/>
                <w:sz w:val="22"/>
                <w:szCs w:val="22"/>
              </w:rPr>
              <w:t>.</w:t>
            </w:r>
          </w:p>
          <w:p w:rsidR="00DB0339" w:rsidRDefault="00DB0339" w:rsidP="004F553B">
            <w:pPr>
              <w:tabs>
                <w:tab w:val="left" w:pos="3600"/>
              </w:tabs>
              <w:rPr>
                <w:i/>
              </w:rPr>
            </w:pPr>
          </w:p>
          <w:p w:rsidR="00DB0339" w:rsidRDefault="00DB0339" w:rsidP="004F553B">
            <w:pPr>
              <w:tabs>
                <w:tab w:val="left" w:pos="3600"/>
              </w:tabs>
              <w:rPr>
                <w:i/>
              </w:rPr>
            </w:pPr>
          </w:p>
          <w:p w:rsidR="00DB0339" w:rsidRDefault="00DB0339" w:rsidP="004F553B">
            <w:pPr>
              <w:tabs>
                <w:tab w:val="left" w:pos="3600"/>
              </w:tabs>
              <w:rPr>
                <w:i/>
              </w:rPr>
            </w:pPr>
          </w:p>
          <w:p w:rsidR="00DB0339" w:rsidRDefault="00DB0339" w:rsidP="004F553B">
            <w:pPr>
              <w:tabs>
                <w:tab w:val="left" w:pos="3600"/>
              </w:tabs>
              <w:rPr>
                <w:i/>
              </w:rPr>
            </w:pPr>
          </w:p>
          <w:p w:rsidR="00A5789F" w:rsidRPr="00383EB9" w:rsidRDefault="008A7EC6" w:rsidP="008A7EC6">
            <w:pPr>
              <w:tabs>
                <w:tab w:val="left" w:pos="3600"/>
              </w:tabs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О </w:t>
            </w:r>
            <w:r w:rsidRPr="008A7EC6">
              <w:rPr>
                <w:i/>
              </w:rPr>
              <w:t>реализаци</w:t>
            </w:r>
            <w:r>
              <w:rPr>
                <w:i/>
              </w:rPr>
              <w:t xml:space="preserve">и </w:t>
            </w:r>
            <w:r w:rsidRPr="008A7EC6">
              <w:rPr>
                <w:i/>
              </w:rPr>
              <w:t xml:space="preserve"> образовательных программ с применением электронного обучения и дистанционных образовательных технологий.</w:t>
            </w:r>
          </w:p>
        </w:tc>
        <w:tc>
          <w:tcPr>
            <w:tcW w:w="4181" w:type="dxa"/>
          </w:tcPr>
          <w:p w:rsidR="00B74EF0" w:rsidRDefault="00A8144C" w:rsidP="00A578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</w:t>
            </w:r>
            <w:r w:rsidR="00A5789F">
              <w:rPr>
                <w:b/>
                <w:bCs/>
                <w:sz w:val="28"/>
                <w:szCs w:val="28"/>
              </w:rPr>
              <w:t>У</w:t>
            </w:r>
            <w:r w:rsidR="008A7EC6">
              <w:rPr>
                <w:b/>
                <w:bCs/>
                <w:sz w:val="28"/>
                <w:szCs w:val="28"/>
              </w:rPr>
              <w:t xml:space="preserve"> и УДО</w:t>
            </w:r>
          </w:p>
          <w:p w:rsidR="008A7EC6" w:rsidRPr="004E0032" w:rsidRDefault="008A7EC6" w:rsidP="00A5789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5789F" w:rsidRPr="00A5789F" w:rsidRDefault="00A5789F" w:rsidP="00DB0339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.</w:t>
      </w:r>
    </w:p>
    <w:p w:rsidR="008A7EC6" w:rsidRDefault="008A7EC6" w:rsidP="0092512C">
      <w:pPr>
        <w:ind w:left="142" w:right="-284"/>
        <w:jc w:val="center"/>
        <w:rPr>
          <w:b/>
        </w:rPr>
      </w:pPr>
    </w:p>
    <w:p w:rsidR="0092512C" w:rsidRDefault="0092512C" w:rsidP="0092512C">
      <w:pPr>
        <w:ind w:left="142" w:right="-284"/>
        <w:jc w:val="center"/>
        <w:rPr>
          <w:b/>
        </w:rPr>
      </w:pPr>
      <w:r>
        <w:rPr>
          <w:b/>
        </w:rPr>
        <w:t>Уважаемые коллеги!</w:t>
      </w:r>
    </w:p>
    <w:p w:rsidR="0092512C" w:rsidRDefault="0092512C" w:rsidP="0092512C">
      <w:pPr>
        <w:ind w:left="142" w:right="-284"/>
        <w:jc w:val="center"/>
        <w:rPr>
          <w:b/>
        </w:rPr>
      </w:pPr>
    </w:p>
    <w:p w:rsidR="0092512C" w:rsidRDefault="0092512C" w:rsidP="0092512C">
      <w:pPr>
        <w:ind w:left="142" w:right="-284"/>
        <w:jc w:val="center"/>
        <w:rPr>
          <w:b/>
        </w:rPr>
      </w:pPr>
    </w:p>
    <w:p w:rsidR="008A7EC6" w:rsidRDefault="008A7EC6" w:rsidP="008A7EC6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A7EC6">
        <w:rPr>
          <w:rFonts w:ascii="Times New Roman" w:hAnsi="Times New Roman" w:cs="Times New Roman"/>
          <w:bCs/>
          <w:sz w:val="24"/>
        </w:rPr>
        <w:t xml:space="preserve">В </w:t>
      </w:r>
      <w:r w:rsidRPr="008A7EC6">
        <w:rPr>
          <w:rFonts w:ascii="Times New Roman" w:hAnsi="Times New Roman" w:cs="Times New Roman"/>
          <w:sz w:val="24"/>
        </w:rPr>
        <w:t>соответствии с Указом Главы Республики Дагестан от 6 апреля 2020г. №27 «О внесении изменений в Указ Главы Республики Дагестан от 18 марта 2020г.  №17 «О введении режима повышенной готовности»</w:t>
      </w:r>
      <w:r>
        <w:rPr>
          <w:rFonts w:ascii="Times New Roman" w:hAnsi="Times New Roman" w:cs="Times New Roman"/>
          <w:sz w:val="24"/>
        </w:rPr>
        <w:t xml:space="preserve"> и</w:t>
      </w:r>
      <w:r w:rsidRPr="008A7EC6">
        <w:rPr>
          <w:rFonts w:ascii="Times New Roman" w:hAnsi="Times New Roman" w:cs="Times New Roman"/>
          <w:sz w:val="24"/>
        </w:rPr>
        <w:t xml:space="preserve">  приказом Министерства образования и науки Республики Дагестан от 06 апреля 2020 г. №924-05/20</w:t>
      </w:r>
      <w:r>
        <w:rPr>
          <w:rFonts w:ascii="Times New Roman" w:hAnsi="Times New Roman" w:cs="Times New Roman"/>
          <w:sz w:val="24"/>
        </w:rPr>
        <w:t xml:space="preserve"> общеобразовательные учреждения  и учреждения дополнительного образования с 7 апреля должны реализовывать образовательные</w:t>
      </w:r>
      <w:r w:rsidRPr="008A7EC6">
        <w:rPr>
          <w:rFonts w:ascii="Times New Roman" w:hAnsi="Times New Roman" w:cs="Times New Roman"/>
          <w:sz w:val="24"/>
        </w:rPr>
        <w:t xml:space="preserve"> программ</w:t>
      </w:r>
      <w:r>
        <w:rPr>
          <w:rFonts w:ascii="Times New Roman" w:hAnsi="Times New Roman" w:cs="Times New Roman"/>
          <w:sz w:val="24"/>
        </w:rPr>
        <w:t>ы</w:t>
      </w:r>
      <w:r w:rsidRPr="008A7EC6">
        <w:rPr>
          <w:rFonts w:ascii="Times New Roman" w:hAnsi="Times New Roman" w:cs="Times New Roman"/>
          <w:sz w:val="24"/>
        </w:rPr>
        <w:t xml:space="preserve"> с применением</w:t>
      </w:r>
      <w:proofErr w:type="gramEnd"/>
      <w:r w:rsidRPr="008A7EC6">
        <w:rPr>
          <w:rFonts w:ascii="Times New Roman" w:hAnsi="Times New Roman" w:cs="Times New Roman"/>
          <w:sz w:val="24"/>
        </w:rPr>
        <w:t xml:space="preserve"> электронного обучения и дистанционных образовательных технологий.</w:t>
      </w:r>
    </w:p>
    <w:p w:rsidR="00686F4F" w:rsidRDefault="008A7EC6" w:rsidP="00686F4F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методическим рекомендациям, разработанных Министерством просвещения Российской Федерации и Министерством образования и науки Республики Дагестан, </w:t>
      </w:r>
      <w:r w:rsidR="00686F4F">
        <w:rPr>
          <w:rFonts w:ascii="Times New Roman" w:hAnsi="Times New Roman" w:cs="Times New Roman"/>
          <w:sz w:val="24"/>
        </w:rPr>
        <w:t xml:space="preserve">на </w:t>
      </w:r>
      <w:r w:rsidR="00686F4F" w:rsidRPr="00686F4F">
        <w:rPr>
          <w:rFonts w:ascii="Times New Roman" w:hAnsi="Times New Roman" w:cs="Times New Roman"/>
          <w:i/>
          <w:sz w:val="24"/>
        </w:rPr>
        <w:t xml:space="preserve">официальных сайтах </w:t>
      </w:r>
      <w:r w:rsidRPr="00686F4F">
        <w:rPr>
          <w:rFonts w:ascii="Times New Roman" w:hAnsi="Times New Roman" w:cs="Times New Roman"/>
          <w:i/>
          <w:sz w:val="24"/>
        </w:rPr>
        <w:t>образовательны</w:t>
      </w:r>
      <w:r w:rsidR="00686F4F" w:rsidRPr="00686F4F">
        <w:rPr>
          <w:rFonts w:ascii="Times New Roman" w:hAnsi="Times New Roman" w:cs="Times New Roman"/>
          <w:i/>
          <w:sz w:val="24"/>
        </w:rPr>
        <w:t>х</w:t>
      </w:r>
      <w:r w:rsidRPr="00686F4F">
        <w:rPr>
          <w:rFonts w:ascii="Times New Roman" w:hAnsi="Times New Roman" w:cs="Times New Roman"/>
          <w:i/>
          <w:sz w:val="24"/>
        </w:rPr>
        <w:t xml:space="preserve"> учреждени</w:t>
      </w:r>
      <w:r w:rsidR="00686F4F" w:rsidRPr="00686F4F">
        <w:rPr>
          <w:rFonts w:ascii="Times New Roman" w:hAnsi="Times New Roman" w:cs="Times New Roman"/>
          <w:i/>
          <w:sz w:val="24"/>
        </w:rPr>
        <w:t xml:space="preserve">й </w:t>
      </w:r>
      <w:r w:rsidRPr="00686F4F">
        <w:rPr>
          <w:rFonts w:ascii="Times New Roman" w:hAnsi="Times New Roman" w:cs="Times New Roman"/>
          <w:i/>
          <w:sz w:val="24"/>
        </w:rPr>
        <w:t xml:space="preserve"> </w:t>
      </w:r>
      <w:r w:rsidR="00686F4F" w:rsidRPr="00686F4F">
        <w:rPr>
          <w:rFonts w:ascii="Times New Roman" w:hAnsi="Times New Roman" w:cs="Times New Roman"/>
          <w:i/>
          <w:sz w:val="24"/>
        </w:rPr>
        <w:t>должна быть отражена вся модель (стратегия) реализации образовательных программ применением электронного обучения и дистанционных образовательных технологий</w:t>
      </w:r>
      <w:r w:rsidR="00686F4F" w:rsidRPr="008A7EC6">
        <w:rPr>
          <w:rFonts w:ascii="Times New Roman" w:hAnsi="Times New Roman" w:cs="Times New Roman"/>
          <w:sz w:val="24"/>
        </w:rPr>
        <w:t>.</w:t>
      </w:r>
      <w:r w:rsidR="00686F4F">
        <w:rPr>
          <w:rFonts w:ascii="Times New Roman" w:hAnsi="Times New Roman" w:cs="Times New Roman"/>
          <w:sz w:val="24"/>
        </w:rPr>
        <w:t xml:space="preserve"> Основные положения организации обучения в дистанционной форме и ход реализации образовательных программ с применением электронного обучения должны также широко отражаться и в социальных сетях и аккаунтах образовательных учреждений. </w:t>
      </w:r>
    </w:p>
    <w:p w:rsidR="00686F4F" w:rsidRDefault="00686F4F" w:rsidP="00686F4F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Министерство образования и науки Республики Дагестан </w:t>
      </w:r>
      <w:r w:rsidR="00B70E20">
        <w:rPr>
          <w:rFonts w:ascii="Times New Roman" w:hAnsi="Times New Roman" w:cs="Times New Roman"/>
          <w:sz w:val="24"/>
        </w:rPr>
        <w:t>и Управление образования города Буйна</w:t>
      </w:r>
      <w:proofErr w:type="gramStart"/>
      <w:r w:rsidR="00B70E20">
        <w:rPr>
          <w:rFonts w:ascii="Times New Roman" w:hAnsi="Times New Roman" w:cs="Times New Roman"/>
          <w:sz w:val="24"/>
        </w:rPr>
        <w:t>кск пр</w:t>
      </w:r>
      <w:proofErr w:type="gramEnd"/>
      <w:r w:rsidR="00B70E20">
        <w:rPr>
          <w:rFonts w:ascii="Times New Roman" w:hAnsi="Times New Roman" w:cs="Times New Roman"/>
          <w:sz w:val="24"/>
        </w:rPr>
        <w:t xml:space="preserve">оводят постоянный мониторинг заполнения официальных сайтов и социальных сетей образовательных учреждений сведениями (информацией) об организации обучения в дистанционной (электронной) форме. По результатам мониторинга будут составлены соответствующие рейтинги  отдельно по региону (в срезе муниципальных образований)  и </w:t>
      </w:r>
      <w:proofErr w:type="gramStart"/>
      <w:r w:rsidR="00B70E20">
        <w:rPr>
          <w:rFonts w:ascii="Times New Roman" w:hAnsi="Times New Roman" w:cs="Times New Roman"/>
          <w:sz w:val="24"/>
        </w:rPr>
        <w:t>общий</w:t>
      </w:r>
      <w:proofErr w:type="gramEnd"/>
      <w:r w:rsidR="00B70E20">
        <w:rPr>
          <w:rFonts w:ascii="Times New Roman" w:hAnsi="Times New Roman" w:cs="Times New Roman"/>
          <w:sz w:val="24"/>
        </w:rPr>
        <w:t xml:space="preserve"> (в срезе  образовательных  организаций). </w:t>
      </w:r>
    </w:p>
    <w:p w:rsidR="00A14508" w:rsidRDefault="00B70E20" w:rsidP="00A1450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4"/>
        </w:rPr>
        <w:t>вышепер</w:t>
      </w:r>
      <w:r w:rsidR="00275890">
        <w:rPr>
          <w:rFonts w:ascii="Times New Roman" w:hAnsi="Times New Roman" w:cs="Times New Roman"/>
          <w:sz w:val="24"/>
        </w:rPr>
        <w:t>ечисленное</w:t>
      </w:r>
      <w:proofErr w:type="gramEnd"/>
      <w:r w:rsidR="00275890">
        <w:rPr>
          <w:rFonts w:ascii="Times New Roman" w:hAnsi="Times New Roman" w:cs="Times New Roman"/>
          <w:sz w:val="24"/>
        </w:rPr>
        <w:t xml:space="preserve"> и в целях эффективной организации образовательного процесса в дистанционной (электронной) форме, руководителям образо</w:t>
      </w:r>
      <w:r w:rsidR="00A14508">
        <w:rPr>
          <w:rFonts w:ascii="Times New Roman" w:hAnsi="Times New Roman" w:cs="Times New Roman"/>
          <w:sz w:val="24"/>
        </w:rPr>
        <w:t xml:space="preserve">вательных учреждений необходимо на </w:t>
      </w:r>
      <w:r w:rsidR="00275890">
        <w:rPr>
          <w:rFonts w:ascii="Times New Roman" w:hAnsi="Times New Roman" w:cs="Times New Roman"/>
          <w:sz w:val="24"/>
        </w:rPr>
        <w:t xml:space="preserve">официальном сайте образовательного учреждения создать специальный раздел, посвященный дистанционному обучению. </w:t>
      </w:r>
      <w:r w:rsidR="00275890" w:rsidRPr="00275890">
        <w:rPr>
          <w:rFonts w:ascii="Times New Roman" w:hAnsi="Times New Roman" w:cs="Times New Roman"/>
          <w:sz w:val="24"/>
        </w:rPr>
        <w:t xml:space="preserve">Ссылку на </w:t>
      </w:r>
      <w:r w:rsidR="00275890" w:rsidRPr="00275890">
        <w:rPr>
          <w:rFonts w:ascii="Times New Roman" w:hAnsi="Times New Roman" w:cs="Times New Roman"/>
          <w:sz w:val="24"/>
        </w:rPr>
        <w:lastRenderedPageBreak/>
        <w:t>информационный раздел на основном сайте нужно вывести в главном нави</w:t>
      </w:r>
      <w:r w:rsidR="00275890">
        <w:rPr>
          <w:rFonts w:ascii="Times New Roman" w:hAnsi="Times New Roman" w:cs="Times New Roman"/>
          <w:sz w:val="24"/>
        </w:rPr>
        <w:t xml:space="preserve">гационном меню на видном месте. </w:t>
      </w:r>
      <w:r w:rsidR="00A14508">
        <w:rPr>
          <w:rFonts w:ascii="Times New Roman" w:hAnsi="Times New Roman" w:cs="Times New Roman"/>
          <w:sz w:val="24"/>
        </w:rPr>
        <w:t xml:space="preserve">Желательно, чтобы сама  ссылка (гиперссылка) была оформлена баннером (на тему дистанционного обучения) или же сопровождалась данным баннером. На главной странице сайта и в данном разделе должна быть опубликована  актуальная </w:t>
      </w:r>
      <w:proofErr w:type="gramStart"/>
      <w:r w:rsidR="00A14508">
        <w:rPr>
          <w:rFonts w:ascii="Times New Roman" w:hAnsi="Times New Roman" w:cs="Times New Roman"/>
          <w:sz w:val="24"/>
        </w:rPr>
        <w:t>информацию про организацию</w:t>
      </w:r>
      <w:proofErr w:type="gramEnd"/>
      <w:r w:rsidR="00A14508">
        <w:rPr>
          <w:rFonts w:ascii="Times New Roman" w:hAnsi="Times New Roman" w:cs="Times New Roman"/>
          <w:sz w:val="24"/>
        </w:rPr>
        <w:t xml:space="preserve"> дистанционного обучения в образовательном учреждении. </w:t>
      </w:r>
    </w:p>
    <w:p w:rsidR="00275890" w:rsidRDefault="00A14508" w:rsidP="00A1450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в обязательном порядке должен содержать  в следующую информацию:</w:t>
      </w:r>
    </w:p>
    <w:p w:rsidR="00A95B9C" w:rsidRDefault="00A14508" w:rsidP="008A7EC6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Приказ</w:t>
      </w:r>
      <w:r w:rsidR="00A95B9C">
        <w:rPr>
          <w:rFonts w:ascii="Times New Roman" w:hAnsi="Times New Roman" w:cs="Times New Roman"/>
          <w:sz w:val="24"/>
        </w:rPr>
        <w:t xml:space="preserve"> </w:t>
      </w:r>
      <w:r w:rsidR="00A95B9C" w:rsidRPr="00A95B9C">
        <w:rPr>
          <w:rFonts w:ascii="Times New Roman" w:hAnsi="Times New Roman" w:cs="Times New Roman"/>
          <w:sz w:val="24"/>
        </w:rPr>
        <w:t xml:space="preserve">о переходе на дистанционное обучение, </w:t>
      </w:r>
      <w:r w:rsidR="004154A1">
        <w:rPr>
          <w:rFonts w:ascii="Times New Roman" w:hAnsi="Times New Roman" w:cs="Times New Roman"/>
          <w:sz w:val="24"/>
        </w:rPr>
        <w:t>с назначением</w:t>
      </w:r>
      <w:r w:rsidR="00A95B9C" w:rsidRPr="00A95B9C">
        <w:rPr>
          <w:rFonts w:ascii="Times New Roman" w:hAnsi="Times New Roman" w:cs="Times New Roman"/>
          <w:sz w:val="24"/>
        </w:rPr>
        <w:t xml:space="preserve">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A95B9C" w:rsidRDefault="00A95B9C" w:rsidP="008A7EC6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gramStart"/>
      <w:r w:rsidR="00A14508">
        <w:rPr>
          <w:rFonts w:ascii="Times New Roman" w:hAnsi="Times New Roman" w:cs="Times New Roman"/>
          <w:sz w:val="24"/>
        </w:rPr>
        <w:t>П</w:t>
      </w:r>
      <w:r w:rsidR="00A14508" w:rsidRPr="00A14508">
        <w:rPr>
          <w:rFonts w:ascii="Times New Roman" w:hAnsi="Times New Roman" w:cs="Times New Roman"/>
          <w:sz w:val="24"/>
        </w:rPr>
        <w:t>оложение об электронном обучении и использовании дистанционных образовательных технологий</w:t>
      </w:r>
      <w:r>
        <w:rPr>
          <w:rFonts w:ascii="Times New Roman" w:hAnsi="Times New Roman" w:cs="Times New Roman"/>
          <w:sz w:val="24"/>
        </w:rPr>
        <w:t xml:space="preserve">, </w:t>
      </w:r>
      <w:r w:rsidRPr="00A95B9C">
        <w:rPr>
          <w:rFonts w:ascii="Times New Roman" w:hAnsi="Times New Roman" w:cs="Times New Roman"/>
          <w:sz w:val="24"/>
        </w:rPr>
        <w:t>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6E0CB0" w:rsidRPr="006E0CB0" w:rsidRDefault="00A95B9C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</w:t>
      </w:r>
      <w:r w:rsidRPr="00A95B9C">
        <w:rPr>
          <w:rFonts w:ascii="Times New Roman" w:hAnsi="Times New Roman" w:cs="Times New Roman"/>
          <w:sz w:val="24"/>
        </w:rPr>
        <w:t>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</w:t>
      </w:r>
      <w:r w:rsidR="006E0CB0">
        <w:rPr>
          <w:rFonts w:ascii="Times New Roman" w:hAnsi="Times New Roman" w:cs="Times New Roman"/>
          <w:sz w:val="24"/>
        </w:rPr>
        <w:t>ни проведения урока до 30 минут. При этом</w:t>
      </w:r>
      <w:r>
        <w:rPr>
          <w:rFonts w:ascii="Times New Roman" w:hAnsi="Times New Roman" w:cs="Times New Roman"/>
          <w:sz w:val="24"/>
        </w:rPr>
        <w:t xml:space="preserve"> </w:t>
      </w:r>
      <w:r w:rsidR="006E0CB0" w:rsidRPr="006E0CB0">
        <w:rPr>
          <w:rFonts w:ascii="Times New Roman" w:hAnsi="Times New Roman" w:cs="Times New Roman"/>
          <w:sz w:val="24"/>
        </w:rPr>
        <w:t xml:space="preserve">длительность урока (нахождение ученика за компьютером), исходя из возрастной категории </w:t>
      </w:r>
      <w:proofErr w:type="gramStart"/>
      <w:r w:rsidR="006E0CB0" w:rsidRPr="006E0CB0">
        <w:rPr>
          <w:rFonts w:ascii="Times New Roman" w:hAnsi="Times New Roman" w:cs="Times New Roman"/>
          <w:sz w:val="24"/>
        </w:rPr>
        <w:t>обучающихся</w:t>
      </w:r>
      <w:proofErr w:type="gramEnd"/>
      <w:r w:rsidR="006E0CB0" w:rsidRPr="006E0CB0">
        <w:rPr>
          <w:rFonts w:ascii="Times New Roman" w:hAnsi="Times New Roman" w:cs="Times New Roman"/>
          <w:sz w:val="24"/>
        </w:rPr>
        <w:t>, соблюдая нормативные требования (СанПиН)</w:t>
      </w:r>
      <w:r w:rsidR="006E0CB0">
        <w:rPr>
          <w:rFonts w:ascii="Times New Roman" w:hAnsi="Times New Roman" w:cs="Times New Roman"/>
          <w:sz w:val="24"/>
        </w:rPr>
        <w:t xml:space="preserve"> составляет</w:t>
      </w:r>
      <w:r w:rsidR="006E0CB0" w:rsidRPr="006E0CB0">
        <w:rPr>
          <w:rFonts w:ascii="Times New Roman" w:hAnsi="Times New Roman" w:cs="Times New Roman"/>
          <w:sz w:val="24"/>
        </w:rPr>
        <w:t>:</w:t>
      </w:r>
    </w:p>
    <w:p w:rsidR="006E0CB0" w:rsidRPr="006E0CB0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6E0CB0">
        <w:rPr>
          <w:rFonts w:ascii="Times New Roman" w:hAnsi="Times New Roman" w:cs="Times New Roman"/>
          <w:sz w:val="24"/>
        </w:rPr>
        <w:t>1-х классов – 10 мин.;</w:t>
      </w:r>
    </w:p>
    <w:p w:rsidR="006E0CB0" w:rsidRPr="006E0CB0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6E0CB0">
        <w:rPr>
          <w:rFonts w:ascii="Times New Roman" w:hAnsi="Times New Roman" w:cs="Times New Roman"/>
          <w:sz w:val="24"/>
        </w:rPr>
        <w:t>2-5-х классов – 15 мин.;</w:t>
      </w:r>
    </w:p>
    <w:p w:rsidR="006E0CB0" w:rsidRPr="006E0CB0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6E0CB0">
        <w:rPr>
          <w:rFonts w:ascii="Times New Roman" w:hAnsi="Times New Roman" w:cs="Times New Roman"/>
          <w:sz w:val="24"/>
        </w:rPr>
        <w:t>6-7-х классов – 20 мин.;</w:t>
      </w:r>
    </w:p>
    <w:p w:rsidR="006E0CB0" w:rsidRPr="006E0CB0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6E0CB0">
        <w:rPr>
          <w:rFonts w:ascii="Times New Roman" w:hAnsi="Times New Roman" w:cs="Times New Roman"/>
          <w:sz w:val="24"/>
        </w:rPr>
        <w:t>8-9-х классов – 25 мин.;</w:t>
      </w:r>
    </w:p>
    <w:p w:rsidR="00A95B9C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6E0CB0">
        <w:rPr>
          <w:rFonts w:ascii="Times New Roman" w:hAnsi="Times New Roman" w:cs="Times New Roman"/>
          <w:sz w:val="24"/>
        </w:rPr>
        <w:t>10-11-х классов – 30 мин.</w:t>
      </w:r>
    </w:p>
    <w:p w:rsidR="006E0CB0" w:rsidRDefault="006E0CB0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</w:p>
    <w:p w:rsidR="000F3698" w:rsidRDefault="000F3698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154A1">
        <w:rPr>
          <w:rFonts w:ascii="Times New Roman" w:hAnsi="Times New Roman" w:cs="Times New Roman"/>
          <w:sz w:val="24"/>
        </w:rPr>
        <w:t>. Номер</w:t>
      </w:r>
      <w:r>
        <w:rPr>
          <w:rFonts w:ascii="Times New Roman" w:hAnsi="Times New Roman" w:cs="Times New Roman"/>
          <w:sz w:val="24"/>
        </w:rPr>
        <w:t>а</w:t>
      </w:r>
      <w:r w:rsidR="004154A1">
        <w:rPr>
          <w:rFonts w:ascii="Times New Roman" w:hAnsi="Times New Roman" w:cs="Times New Roman"/>
          <w:sz w:val="24"/>
        </w:rPr>
        <w:t xml:space="preserve"> «горяч</w:t>
      </w:r>
      <w:r>
        <w:rPr>
          <w:rFonts w:ascii="Times New Roman" w:hAnsi="Times New Roman" w:cs="Times New Roman"/>
          <w:sz w:val="24"/>
        </w:rPr>
        <w:t>их</w:t>
      </w:r>
      <w:r w:rsidR="004154A1">
        <w:rPr>
          <w:rFonts w:ascii="Times New Roman" w:hAnsi="Times New Roman" w:cs="Times New Roman"/>
          <w:sz w:val="24"/>
        </w:rPr>
        <w:t xml:space="preserve"> лини</w:t>
      </w:r>
      <w:r>
        <w:rPr>
          <w:rFonts w:ascii="Times New Roman" w:hAnsi="Times New Roman" w:cs="Times New Roman"/>
          <w:sz w:val="24"/>
        </w:rPr>
        <w:t>й</w:t>
      </w:r>
      <w:r w:rsidR="004154A1">
        <w:rPr>
          <w:rFonts w:ascii="Times New Roman" w:hAnsi="Times New Roman" w:cs="Times New Roman"/>
          <w:sz w:val="24"/>
        </w:rPr>
        <w:t>» по организации дистанционного обучения</w:t>
      </w:r>
      <w:r>
        <w:rPr>
          <w:rFonts w:ascii="Times New Roman" w:hAnsi="Times New Roman" w:cs="Times New Roman"/>
          <w:sz w:val="24"/>
        </w:rPr>
        <w:t xml:space="preserve"> образовательной организации, управления образования,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РД, </w:t>
      </w:r>
      <w:proofErr w:type="spellStart"/>
      <w:r w:rsidR="00950D77">
        <w:rPr>
          <w:rFonts w:ascii="Times New Roman" w:hAnsi="Times New Roman" w:cs="Times New Roman"/>
          <w:sz w:val="24"/>
        </w:rPr>
        <w:t>Р</w:t>
      </w:r>
      <w:r w:rsidR="00950D77" w:rsidRPr="00950D77">
        <w:rPr>
          <w:rFonts w:ascii="Times New Roman" w:hAnsi="Times New Roman" w:cs="Times New Roman"/>
          <w:sz w:val="24"/>
        </w:rPr>
        <w:t>особрнадзор</w:t>
      </w:r>
      <w:r w:rsidR="00950D77">
        <w:rPr>
          <w:rFonts w:ascii="Times New Roman" w:hAnsi="Times New Roman" w:cs="Times New Roman"/>
          <w:sz w:val="24"/>
        </w:rPr>
        <w:t>а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</w:rPr>
        <w:t xml:space="preserve"> РФ.</w:t>
      </w:r>
    </w:p>
    <w:p w:rsidR="004154A1" w:rsidRDefault="000F3698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необходимо на официальном </w:t>
      </w:r>
      <w:proofErr w:type="gramStart"/>
      <w:r>
        <w:rPr>
          <w:rFonts w:ascii="Times New Roman" w:hAnsi="Times New Roman" w:cs="Times New Roman"/>
          <w:sz w:val="24"/>
        </w:rPr>
        <w:t>сайте</w:t>
      </w:r>
      <w:proofErr w:type="gramEnd"/>
      <w:r>
        <w:rPr>
          <w:rFonts w:ascii="Times New Roman" w:hAnsi="Times New Roman" w:cs="Times New Roman"/>
          <w:sz w:val="24"/>
        </w:rPr>
        <w:t xml:space="preserve"> дополнительно прописать </w:t>
      </w:r>
      <w:proofErr w:type="gramStart"/>
      <w:r>
        <w:rPr>
          <w:rFonts w:ascii="Times New Roman" w:hAnsi="Times New Roman" w:cs="Times New Roman"/>
          <w:sz w:val="24"/>
        </w:rPr>
        <w:t>каким</w:t>
      </w:r>
      <w:proofErr w:type="gramEnd"/>
      <w:r>
        <w:rPr>
          <w:rFonts w:ascii="Times New Roman" w:hAnsi="Times New Roman" w:cs="Times New Roman"/>
          <w:sz w:val="24"/>
        </w:rPr>
        <w:t xml:space="preserve"> образом организована обратная связь с обращениями граждан по дистанционному обучению. </w:t>
      </w:r>
    </w:p>
    <w:p w:rsidR="006E0CB0" w:rsidRDefault="000F3698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E0CB0">
        <w:rPr>
          <w:rFonts w:ascii="Times New Roman" w:hAnsi="Times New Roman" w:cs="Times New Roman"/>
          <w:sz w:val="24"/>
        </w:rPr>
        <w:t>. П</w:t>
      </w:r>
      <w:r w:rsidR="006E0CB0" w:rsidRPr="006E0CB0">
        <w:rPr>
          <w:rFonts w:ascii="Times New Roman" w:hAnsi="Times New Roman" w:cs="Times New Roman"/>
          <w:sz w:val="24"/>
        </w:rPr>
        <w:t>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6E0CB0" w:rsidRDefault="000F3698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6E0CB0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E0CB0">
        <w:rPr>
          <w:rFonts w:ascii="Times New Roman" w:hAnsi="Times New Roman" w:cs="Times New Roman"/>
          <w:sz w:val="24"/>
        </w:rPr>
        <w:t>Перечень</w:t>
      </w:r>
      <w:r w:rsidR="006E0CB0" w:rsidRPr="006E0CB0">
        <w:rPr>
          <w:rFonts w:ascii="Times New Roman" w:hAnsi="Times New Roman" w:cs="Times New Roman"/>
          <w:sz w:val="24"/>
        </w:rPr>
        <w:t xml:space="preserve"> электронных ресурсов, приложений, которые допускаются к ис</w:t>
      </w:r>
      <w:r w:rsidR="006E0CB0">
        <w:rPr>
          <w:rFonts w:ascii="Times New Roman" w:hAnsi="Times New Roman" w:cs="Times New Roman"/>
          <w:sz w:val="24"/>
        </w:rPr>
        <w:t xml:space="preserve">пользованию в учебном процессе </w:t>
      </w:r>
      <w:r w:rsidR="006E0CB0" w:rsidRPr="006E0CB0">
        <w:rPr>
          <w:rFonts w:ascii="Times New Roman" w:hAnsi="Times New Roman" w:cs="Times New Roman"/>
          <w:sz w:val="24"/>
        </w:rPr>
        <w:t xml:space="preserve"> по каждой параллели, каждому классу и каждому учебному предмету, при возможности </w:t>
      </w:r>
      <w:r w:rsidR="006E0CB0" w:rsidRPr="006E0CB0">
        <w:rPr>
          <w:rFonts w:ascii="Times New Roman" w:hAnsi="Times New Roman" w:cs="Times New Roman"/>
          <w:i/>
          <w:sz w:val="24"/>
        </w:rPr>
        <w:t>определяет обучающимся одной параллели один набор ресурсов</w:t>
      </w:r>
      <w:r w:rsidR="006E0CB0">
        <w:rPr>
          <w:rFonts w:ascii="Times New Roman" w:hAnsi="Times New Roman" w:cs="Times New Roman"/>
          <w:sz w:val="24"/>
        </w:rPr>
        <w:t>).</w:t>
      </w:r>
      <w:proofErr w:type="gramEnd"/>
      <w:r w:rsidR="006E0CB0">
        <w:rPr>
          <w:rFonts w:ascii="Times New Roman" w:hAnsi="Times New Roman" w:cs="Times New Roman"/>
          <w:sz w:val="24"/>
        </w:rPr>
        <w:t xml:space="preserve"> При этом необходимо ориентироваться именно на бесплатные </w:t>
      </w:r>
      <w:r w:rsidR="006E0CB0" w:rsidRPr="006E0CB0">
        <w:rPr>
          <w:rFonts w:ascii="Times New Roman" w:hAnsi="Times New Roman" w:cs="Times New Roman"/>
          <w:sz w:val="24"/>
        </w:rPr>
        <w:t>онлайн-ресурсы для обеспечения дистанционного обучения:</w:t>
      </w:r>
      <w:r w:rsidR="006E0CB0">
        <w:rPr>
          <w:rFonts w:ascii="Times New Roman" w:hAnsi="Times New Roman" w:cs="Times New Roman"/>
          <w:sz w:val="24"/>
        </w:rPr>
        <w:t xml:space="preserve"> </w:t>
      </w:r>
      <w:r w:rsidR="006E0CB0" w:rsidRPr="006E0CB0">
        <w:rPr>
          <w:rFonts w:ascii="Times New Roman" w:hAnsi="Times New Roman" w:cs="Times New Roman"/>
          <w:sz w:val="24"/>
        </w:rPr>
        <w:t>«Российская электронная школа» (</w:t>
      </w:r>
      <w:hyperlink r:id="rId7" w:history="1">
        <w:r w:rsidR="006E0CB0" w:rsidRPr="00431848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="006E0CB0" w:rsidRPr="006E0CB0">
        <w:rPr>
          <w:rFonts w:ascii="Times New Roman" w:hAnsi="Times New Roman" w:cs="Times New Roman"/>
          <w:sz w:val="24"/>
        </w:rPr>
        <w:t>)</w:t>
      </w:r>
      <w:r w:rsidR="006E0CB0">
        <w:rPr>
          <w:rFonts w:ascii="Times New Roman" w:hAnsi="Times New Roman" w:cs="Times New Roman"/>
          <w:sz w:val="24"/>
        </w:rPr>
        <w:t xml:space="preserve">, </w:t>
      </w:r>
      <w:r w:rsidR="006E0CB0" w:rsidRPr="006E0CB0">
        <w:rPr>
          <w:rFonts w:ascii="Times New Roman" w:hAnsi="Times New Roman" w:cs="Times New Roman"/>
          <w:sz w:val="24"/>
        </w:rPr>
        <w:t>«Московская электронная школа» (</w:t>
      </w:r>
      <w:hyperlink r:id="rId8" w:history="1">
        <w:r w:rsidR="006E0CB0" w:rsidRPr="00431848">
          <w:rPr>
            <w:rStyle w:val="a3"/>
            <w:rFonts w:ascii="Times New Roman" w:hAnsi="Times New Roman" w:cs="Times New Roman"/>
            <w:sz w:val="24"/>
          </w:rPr>
          <w:t>https://uchebnik.mos.ru/catalogue</w:t>
        </w:r>
      </w:hyperlink>
      <w:r w:rsidR="006E0CB0" w:rsidRPr="006E0CB0">
        <w:rPr>
          <w:rFonts w:ascii="Times New Roman" w:hAnsi="Times New Roman" w:cs="Times New Roman"/>
          <w:sz w:val="24"/>
        </w:rPr>
        <w:t>)</w:t>
      </w:r>
      <w:r w:rsidR="006E0CB0">
        <w:rPr>
          <w:rFonts w:ascii="Times New Roman" w:hAnsi="Times New Roman" w:cs="Times New Roman"/>
          <w:sz w:val="24"/>
        </w:rPr>
        <w:t xml:space="preserve">, </w:t>
      </w:r>
      <w:r w:rsidR="004154A1" w:rsidRPr="004154A1">
        <w:rPr>
          <w:rFonts w:ascii="Times New Roman" w:hAnsi="Times New Roman" w:cs="Times New Roman"/>
          <w:sz w:val="24"/>
        </w:rPr>
        <w:t>«</w:t>
      </w:r>
      <w:proofErr w:type="spellStart"/>
      <w:r w:rsidR="004154A1" w:rsidRPr="004154A1">
        <w:rPr>
          <w:rFonts w:ascii="Times New Roman" w:hAnsi="Times New Roman" w:cs="Times New Roman"/>
          <w:sz w:val="24"/>
        </w:rPr>
        <w:t>Яндекс</w:t>
      </w:r>
      <w:proofErr w:type="gramStart"/>
      <w:r w:rsidR="004154A1" w:rsidRPr="004154A1">
        <w:rPr>
          <w:rFonts w:ascii="Times New Roman" w:hAnsi="Times New Roman" w:cs="Times New Roman"/>
          <w:sz w:val="24"/>
        </w:rPr>
        <w:t>.У</w:t>
      </w:r>
      <w:proofErr w:type="gramEnd"/>
      <w:r w:rsidR="004154A1" w:rsidRPr="004154A1">
        <w:rPr>
          <w:rFonts w:ascii="Times New Roman" w:hAnsi="Times New Roman" w:cs="Times New Roman"/>
          <w:sz w:val="24"/>
        </w:rPr>
        <w:t>чебник</w:t>
      </w:r>
      <w:proofErr w:type="spellEnd"/>
      <w:r w:rsidR="004154A1" w:rsidRPr="004154A1">
        <w:rPr>
          <w:rFonts w:ascii="Times New Roman" w:hAnsi="Times New Roman" w:cs="Times New Roman"/>
          <w:sz w:val="24"/>
        </w:rPr>
        <w:t>» (</w:t>
      </w:r>
      <w:hyperlink r:id="rId9" w:history="1">
        <w:r w:rsidR="004154A1" w:rsidRPr="00431848">
          <w:rPr>
            <w:rStyle w:val="a3"/>
            <w:rFonts w:ascii="Times New Roman" w:hAnsi="Times New Roman" w:cs="Times New Roman"/>
            <w:sz w:val="24"/>
          </w:rPr>
          <w:t>https://education.yandex.ru/home/</w:t>
        </w:r>
      </w:hyperlink>
      <w:r w:rsidR="004154A1" w:rsidRPr="004154A1">
        <w:rPr>
          <w:rFonts w:ascii="Times New Roman" w:hAnsi="Times New Roman" w:cs="Times New Roman"/>
          <w:sz w:val="24"/>
        </w:rPr>
        <w:t>)</w:t>
      </w:r>
      <w:r w:rsidR="004154A1">
        <w:rPr>
          <w:rFonts w:ascii="Times New Roman" w:hAnsi="Times New Roman" w:cs="Times New Roman"/>
          <w:sz w:val="24"/>
        </w:rPr>
        <w:t xml:space="preserve">, </w:t>
      </w:r>
      <w:r w:rsidR="004154A1" w:rsidRPr="004154A1">
        <w:rPr>
          <w:rFonts w:ascii="Times New Roman" w:hAnsi="Times New Roman" w:cs="Times New Roman"/>
          <w:sz w:val="24"/>
        </w:rPr>
        <w:t>«</w:t>
      </w:r>
      <w:proofErr w:type="spellStart"/>
      <w:r w:rsidR="004154A1" w:rsidRPr="004154A1">
        <w:rPr>
          <w:rFonts w:ascii="Times New Roman" w:hAnsi="Times New Roman" w:cs="Times New Roman"/>
          <w:sz w:val="24"/>
        </w:rPr>
        <w:t>ЯКласс</w:t>
      </w:r>
      <w:proofErr w:type="spellEnd"/>
      <w:r w:rsidR="004154A1" w:rsidRPr="004154A1">
        <w:rPr>
          <w:rFonts w:ascii="Times New Roman" w:hAnsi="Times New Roman" w:cs="Times New Roman"/>
          <w:sz w:val="24"/>
        </w:rPr>
        <w:t>» (https://www.yaklass.ru/)«Учи.ру» (</w:t>
      </w:r>
      <w:hyperlink r:id="rId10" w:history="1">
        <w:r w:rsidR="004154A1" w:rsidRPr="00431848">
          <w:rPr>
            <w:rStyle w:val="a3"/>
            <w:rFonts w:ascii="Times New Roman" w:hAnsi="Times New Roman" w:cs="Times New Roman"/>
            <w:sz w:val="24"/>
          </w:rPr>
          <w:t>https://uchi.ru/</w:t>
        </w:r>
      </w:hyperlink>
      <w:r w:rsidR="004154A1" w:rsidRPr="004154A1">
        <w:rPr>
          <w:rFonts w:ascii="Times New Roman" w:hAnsi="Times New Roman" w:cs="Times New Roman"/>
          <w:sz w:val="24"/>
        </w:rPr>
        <w:t>)</w:t>
      </w:r>
      <w:r w:rsidR="004154A1">
        <w:rPr>
          <w:rFonts w:ascii="Times New Roman" w:hAnsi="Times New Roman" w:cs="Times New Roman"/>
          <w:sz w:val="24"/>
        </w:rPr>
        <w:t xml:space="preserve"> и другие. Сбор денежных сре</w:t>
      </w:r>
      <w:proofErr w:type="gramStart"/>
      <w:r w:rsidR="004154A1">
        <w:rPr>
          <w:rFonts w:ascii="Times New Roman" w:hAnsi="Times New Roman" w:cs="Times New Roman"/>
          <w:sz w:val="24"/>
        </w:rPr>
        <w:t>дств с р</w:t>
      </w:r>
      <w:proofErr w:type="gramEnd"/>
      <w:r w:rsidR="004154A1">
        <w:rPr>
          <w:rFonts w:ascii="Times New Roman" w:hAnsi="Times New Roman" w:cs="Times New Roman"/>
          <w:sz w:val="24"/>
        </w:rPr>
        <w:t xml:space="preserve">одителей для регистрации в онлайн-ресурсах не допускается. </w:t>
      </w:r>
    </w:p>
    <w:p w:rsidR="006E0CB0" w:rsidRDefault="000F3698" w:rsidP="006E0CB0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6E0CB0">
        <w:rPr>
          <w:rFonts w:ascii="Times New Roman" w:hAnsi="Times New Roman" w:cs="Times New Roman"/>
          <w:sz w:val="24"/>
        </w:rPr>
        <w:t xml:space="preserve">. </w:t>
      </w:r>
      <w:r w:rsidR="004154A1">
        <w:rPr>
          <w:rFonts w:ascii="Times New Roman" w:hAnsi="Times New Roman" w:cs="Times New Roman"/>
          <w:sz w:val="24"/>
        </w:rPr>
        <w:t xml:space="preserve">Методические рекомендации по организации дистанционного обучения: </w:t>
      </w:r>
    </w:p>
    <w:p w:rsidR="004154A1" w:rsidRP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4154A1">
        <w:rPr>
          <w:rFonts w:ascii="Times New Roman" w:hAnsi="Times New Roman" w:cs="Times New Roman"/>
          <w:sz w:val="24"/>
        </w:rPr>
        <w:t xml:space="preserve">-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</w:t>
      </w:r>
      <w:r w:rsidRPr="004154A1">
        <w:rPr>
          <w:rFonts w:ascii="Times New Roman" w:hAnsi="Times New Roman" w:cs="Times New Roman"/>
          <w:sz w:val="24"/>
        </w:rPr>
        <w:lastRenderedPageBreak/>
        <w:t>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(приложение 1);</w:t>
      </w:r>
    </w:p>
    <w:p w:rsidR="004154A1" w:rsidRP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4154A1">
        <w:rPr>
          <w:rFonts w:ascii="Times New Roman" w:hAnsi="Times New Roman" w:cs="Times New Roman"/>
          <w:sz w:val="24"/>
        </w:rPr>
        <w:t>- Методическими рекомендациями для педагогов по проведению уроков с применением дистанционных образовательных технологий в образовательных организациях Республики Дагестан (приложение 2);</w:t>
      </w:r>
    </w:p>
    <w:p w:rsidR="004154A1" w:rsidRP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4154A1">
        <w:rPr>
          <w:rFonts w:ascii="Times New Roman" w:hAnsi="Times New Roman" w:cs="Times New Roman"/>
          <w:sz w:val="24"/>
        </w:rPr>
        <w:t>- Методическими рекомендациями для педагогов по проведению занятий с применением дистанционных образовательных технологий в учреждениях дополнительного образования Республики Дагестан (приложение 3);</w:t>
      </w:r>
    </w:p>
    <w:p w:rsid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 w:rsidRPr="004154A1">
        <w:rPr>
          <w:rFonts w:ascii="Times New Roman" w:hAnsi="Times New Roman" w:cs="Times New Roman"/>
          <w:sz w:val="24"/>
        </w:rPr>
        <w:t>- Рекомендациями по регулированию отдельных вопросов осуществления образовательного процесса в условиях дистанционного обучения (приложение 4).</w:t>
      </w:r>
    </w:p>
    <w:p w:rsid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 Нормативно-правовые акты по переходу и организации дистанционного обучения:</w:t>
      </w:r>
    </w:p>
    <w:p w:rsid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Указ </w:t>
      </w:r>
      <w:r w:rsidRPr="004154A1">
        <w:rPr>
          <w:rFonts w:ascii="Times New Roman" w:hAnsi="Times New Roman" w:cs="Times New Roman"/>
          <w:sz w:val="24"/>
        </w:rPr>
        <w:t>Главы Республики Дагестан от 6 апреля 2020г. №27 «О внесении изменений в Указ Главы Республики Дагестан от 18 марта 2020г.  №17 «О введении режи</w:t>
      </w:r>
      <w:r>
        <w:rPr>
          <w:rFonts w:ascii="Times New Roman" w:hAnsi="Times New Roman" w:cs="Times New Roman"/>
          <w:sz w:val="24"/>
        </w:rPr>
        <w:t>ма повышенной готовности»;</w:t>
      </w:r>
    </w:p>
    <w:p w:rsid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154A1">
        <w:rPr>
          <w:rFonts w:ascii="Times New Roman" w:hAnsi="Times New Roman" w:cs="Times New Roman"/>
          <w:sz w:val="24"/>
        </w:rPr>
        <w:t xml:space="preserve"> приказ Министерства образования и науки Республики Дагестан от 06 апреля 2020 г. №924-05/20</w:t>
      </w:r>
      <w:r>
        <w:rPr>
          <w:rFonts w:ascii="Times New Roman" w:hAnsi="Times New Roman" w:cs="Times New Roman"/>
          <w:sz w:val="24"/>
        </w:rPr>
        <w:t xml:space="preserve"> «</w:t>
      </w:r>
      <w:r w:rsidRPr="004154A1">
        <w:rPr>
          <w:rFonts w:ascii="Times New Roman" w:hAnsi="Times New Roman" w:cs="Times New Roman"/>
          <w:sz w:val="24"/>
        </w:rPr>
        <w:t>Об организации деятельности образовательных организаций в условиях режима повышенной готовности</w:t>
      </w:r>
      <w:r>
        <w:rPr>
          <w:rFonts w:ascii="Times New Roman" w:hAnsi="Times New Roman" w:cs="Times New Roman"/>
          <w:sz w:val="24"/>
        </w:rPr>
        <w:t>»;</w:t>
      </w:r>
    </w:p>
    <w:p w:rsidR="0092512C" w:rsidRDefault="004154A1" w:rsidP="008A7EC6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</w:t>
      </w:r>
      <w:r w:rsidR="008A7EC6" w:rsidRPr="008A7EC6">
        <w:rPr>
          <w:rFonts w:ascii="Times New Roman" w:hAnsi="Times New Roman" w:cs="Times New Roman"/>
          <w:sz w:val="24"/>
        </w:rPr>
        <w:t xml:space="preserve"> администрации городского округа «город Буйнакск» от 03.04.2020 г. №251 «О режиме работы образовательных организаций городского округа «город Буйнакск» на п</w:t>
      </w:r>
      <w:r>
        <w:rPr>
          <w:rFonts w:ascii="Times New Roman" w:hAnsi="Times New Roman" w:cs="Times New Roman"/>
          <w:sz w:val="24"/>
        </w:rPr>
        <w:t>ериод с 4 по 30 апреля 2020 г.»</w:t>
      </w:r>
      <w:r w:rsidR="000F3698">
        <w:rPr>
          <w:rFonts w:ascii="Times New Roman" w:hAnsi="Times New Roman" w:cs="Times New Roman"/>
          <w:sz w:val="24"/>
        </w:rPr>
        <w:t>;</w:t>
      </w:r>
    </w:p>
    <w:p w:rsidR="004154A1" w:rsidRDefault="004154A1" w:rsidP="004154A1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приказ МКУ «Управление образованием города Буйнакск» от  </w:t>
      </w:r>
      <w:r w:rsidRPr="004154A1">
        <w:rPr>
          <w:rFonts w:ascii="Times New Roman" w:hAnsi="Times New Roman" w:cs="Times New Roman"/>
          <w:sz w:val="24"/>
        </w:rPr>
        <w:t>«06» апреля 2020 г.                                                                                                 № 89</w:t>
      </w:r>
      <w:r>
        <w:rPr>
          <w:rFonts w:ascii="Times New Roman" w:hAnsi="Times New Roman" w:cs="Times New Roman"/>
          <w:sz w:val="24"/>
        </w:rPr>
        <w:t xml:space="preserve"> «</w:t>
      </w:r>
      <w:r w:rsidRPr="004154A1">
        <w:rPr>
          <w:rFonts w:ascii="Times New Roman" w:hAnsi="Times New Roman" w:cs="Times New Roman"/>
          <w:sz w:val="24"/>
        </w:rPr>
        <w:t>Об организации деятельнос</w:t>
      </w:r>
      <w:r>
        <w:rPr>
          <w:rFonts w:ascii="Times New Roman" w:hAnsi="Times New Roman" w:cs="Times New Roman"/>
          <w:sz w:val="24"/>
        </w:rPr>
        <w:t xml:space="preserve">ти образовательных организаций </w:t>
      </w:r>
      <w:r w:rsidRPr="004154A1">
        <w:rPr>
          <w:rFonts w:ascii="Times New Roman" w:hAnsi="Times New Roman" w:cs="Times New Roman"/>
          <w:sz w:val="24"/>
        </w:rPr>
        <w:t>в условиях режима повышенной готовности</w:t>
      </w:r>
      <w:r>
        <w:rPr>
          <w:rFonts w:ascii="Times New Roman" w:hAnsi="Times New Roman" w:cs="Times New Roman"/>
          <w:sz w:val="24"/>
        </w:rPr>
        <w:t>» и другие.</w:t>
      </w:r>
    </w:p>
    <w:p w:rsidR="000F3698" w:rsidRDefault="000F3698" w:rsidP="000F369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информационного и методического </w:t>
      </w:r>
      <w:r w:rsidRPr="000F3698">
        <w:rPr>
          <w:rFonts w:ascii="Times New Roman" w:hAnsi="Times New Roman" w:cs="Times New Roman"/>
          <w:sz w:val="24"/>
        </w:rPr>
        <w:t>сопровождени</w:t>
      </w:r>
      <w:r>
        <w:rPr>
          <w:rFonts w:ascii="Times New Roman" w:hAnsi="Times New Roman" w:cs="Times New Roman"/>
          <w:sz w:val="24"/>
        </w:rPr>
        <w:t>я</w:t>
      </w:r>
      <w:r w:rsidRPr="000F3698">
        <w:rPr>
          <w:rFonts w:ascii="Times New Roman" w:hAnsi="Times New Roman" w:cs="Times New Roman"/>
          <w:sz w:val="24"/>
        </w:rPr>
        <w:t xml:space="preserve"> образовательных организаций в части реализации образовательных программ с применением электронных и дистанцио</w:t>
      </w:r>
      <w:r>
        <w:rPr>
          <w:rFonts w:ascii="Times New Roman" w:hAnsi="Times New Roman" w:cs="Times New Roman"/>
          <w:sz w:val="24"/>
        </w:rPr>
        <w:t>нных образовательных технологий определены следующие должностные лица Управления образования г. Буйнакск:</w:t>
      </w:r>
    </w:p>
    <w:p w:rsidR="000F3698" w:rsidRDefault="00754D31" w:rsidP="000F369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F3698">
        <w:rPr>
          <w:rFonts w:ascii="Times New Roman" w:hAnsi="Times New Roman" w:cs="Times New Roman"/>
          <w:sz w:val="24"/>
        </w:rPr>
        <w:t>з</w:t>
      </w:r>
      <w:r w:rsidR="000F3698" w:rsidRPr="000F3698">
        <w:rPr>
          <w:rFonts w:ascii="Times New Roman" w:hAnsi="Times New Roman" w:cs="Times New Roman"/>
          <w:sz w:val="24"/>
        </w:rPr>
        <w:t>аведующ</w:t>
      </w:r>
      <w:r w:rsidR="000F3698">
        <w:rPr>
          <w:rFonts w:ascii="Times New Roman" w:hAnsi="Times New Roman" w:cs="Times New Roman"/>
          <w:sz w:val="24"/>
        </w:rPr>
        <w:t xml:space="preserve">ая </w:t>
      </w:r>
      <w:proofErr w:type="gramStart"/>
      <w:r w:rsidR="000F3698" w:rsidRPr="000F3698">
        <w:rPr>
          <w:rFonts w:ascii="Times New Roman" w:hAnsi="Times New Roman" w:cs="Times New Roman"/>
          <w:sz w:val="24"/>
        </w:rPr>
        <w:t>информационно-методического</w:t>
      </w:r>
      <w:proofErr w:type="gramEnd"/>
      <w:r w:rsidR="000F3698" w:rsidRPr="000F3698">
        <w:rPr>
          <w:rFonts w:ascii="Times New Roman" w:hAnsi="Times New Roman" w:cs="Times New Roman"/>
          <w:sz w:val="24"/>
        </w:rPr>
        <w:t xml:space="preserve">  центр</w:t>
      </w:r>
      <w:r w:rsidR="000F3698">
        <w:rPr>
          <w:rFonts w:ascii="Times New Roman" w:hAnsi="Times New Roman" w:cs="Times New Roman"/>
          <w:sz w:val="24"/>
        </w:rPr>
        <w:t>ом</w:t>
      </w:r>
      <w:r w:rsidR="000F3698" w:rsidRPr="000F3698">
        <w:rPr>
          <w:rFonts w:ascii="Times New Roman" w:hAnsi="Times New Roman" w:cs="Times New Roman"/>
          <w:sz w:val="24"/>
        </w:rPr>
        <w:t xml:space="preserve"> УОГБ </w:t>
      </w:r>
      <w:proofErr w:type="spellStart"/>
      <w:r w:rsidR="000F3698" w:rsidRPr="000F3698">
        <w:rPr>
          <w:rFonts w:ascii="Times New Roman" w:hAnsi="Times New Roman" w:cs="Times New Roman"/>
          <w:sz w:val="24"/>
        </w:rPr>
        <w:t>Хирамагомедов</w:t>
      </w:r>
      <w:r>
        <w:rPr>
          <w:rFonts w:ascii="Times New Roman" w:hAnsi="Times New Roman" w:cs="Times New Roman"/>
          <w:sz w:val="24"/>
        </w:rPr>
        <w:t>ая</w:t>
      </w:r>
      <w:proofErr w:type="spellEnd"/>
      <w:r w:rsidR="000F3698" w:rsidRPr="000F3698">
        <w:rPr>
          <w:rFonts w:ascii="Times New Roman" w:hAnsi="Times New Roman" w:cs="Times New Roman"/>
          <w:sz w:val="24"/>
        </w:rPr>
        <w:t xml:space="preserve"> А.А.,</w:t>
      </w:r>
    </w:p>
    <w:p w:rsidR="000F3698" w:rsidRDefault="000F3698" w:rsidP="000F369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начальник </w:t>
      </w:r>
      <w:r w:rsidRPr="000F3698">
        <w:rPr>
          <w:rFonts w:ascii="Times New Roman" w:hAnsi="Times New Roman" w:cs="Times New Roman"/>
          <w:sz w:val="24"/>
        </w:rPr>
        <w:t>отделу общего образо</w:t>
      </w:r>
      <w:r>
        <w:rPr>
          <w:rFonts w:ascii="Times New Roman" w:hAnsi="Times New Roman" w:cs="Times New Roman"/>
          <w:sz w:val="24"/>
        </w:rPr>
        <w:t>вания УОГБ  Магомаев</w:t>
      </w:r>
      <w:r w:rsidR="00754D31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 М.Г.,</w:t>
      </w:r>
    </w:p>
    <w:p w:rsidR="000F3698" w:rsidRDefault="00754D31" w:rsidP="000F369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F3698" w:rsidRPr="000F3698">
        <w:rPr>
          <w:rFonts w:ascii="Times New Roman" w:hAnsi="Times New Roman" w:cs="Times New Roman"/>
          <w:sz w:val="24"/>
        </w:rPr>
        <w:t>заведующ</w:t>
      </w:r>
      <w:r w:rsidR="000F3698">
        <w:rPr>
          <w:rFonts w:ascii="Times New Roman" w:hAnsi="Times New Roman" w:cs="Times New Roman"/>
          <w:sz w:val="24"/>
        </w:rPr>
        <w:t>ий</w:t>
      </w:r>
      <w:r w:rsidR="000F3698" w:rsidRPr="000F3698">
        <w:rPr>
          <w:rFonts w:ascii="Times New Roman" w:hAnsi="Times New Roman" w:cs="Times New Roman"/>
          <w:sz w:val="24"/>
        </w:rPr>
        <w:t xml:space="preserve"> кабинетом </w:t>
      </w:r>
      <w:r>
        <w:rPr>
          <w:rFonts w:ascii="Times New Roman" w:hAnsi="Times New Roman" w:cs="Times New Roman"/>
          <w:sz w:val="24"/>
        </w:rPr>
        <w:t>ИКТ</w:t>
      </w:r>
      <w:r w:rsidR="000F3698">
        <w:rPr>
          <w:rFonts w:ascii="Times New Roman" w:hAnsi="Times New Roman" w:cs="Times New Roman"/>
          <w:sz w:val="24"/>
        </w:rPr>
        <w:t xml:space="preserve"> Магомедов</w:t>
      </w:r>
      <w:r>
        <w:rPr>
          <w:rFonts w:ascii="Times New Roman" w:hAnsi="Times New Roman" w:cs="Times New Roman"/>
          <w:sz w:val="24"/>
        </w:rPr>
        <w:t xml:space="preserve"> </w:t>
      </w:r>
      <w:r w:rsidR="000F3698">
        <w:rPr>
          <w:rFonts w:ascii="Times New Roman" w:hAnsi="Times New Roman" w:cs="Times New Roman"/>
          <w:sz w:val="24"/>
        </w:rPr>
        <w:t>Г.А.</w:t>
      </w:r>
      <w:r>
        <w:rPr>
          <w:rFonts w:ascii="Times New Roman" w:hAnsi="Times New Roman" w:cs="Times New Roman"/>
          <w:sz w:val="24"/>
        </w:rPr>
        <w:t>.</w:t>
      </w:r>
    </w:p>
    <w:p w:rsidR="00754D31" w:rsidRPr="000F3698" w:rsidRDefault="00754D31" w:rsidP="000F3698">
      <w:pPr>
        <w:pStyle w:val="a7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</w:rPr>
      </w:pPr>
    </w:p>
    <w:p w:rsidR="00DB0339" w:rsidRDefault="00DB0339" w:rsidP="00DB0339">
      <w:pPr>
        <w:ind w:firstLine="567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586"/>
        <w:gridCol w:w="3191"/>
      </w:tblGrid>
      <w:tr w:rsidR="00203490" w:rsidTr="00D951A0">
        <w:tc>
          <w:tcPr>
            <w:tcW w:w="3794" w:type="dxa"/>
          </w:tcPr>
          <w:p w:rsidR="00203490" w:rsidRDefault="00203490" w:rsidP="00D951A0">
            <w:pPr>
              <w:tabs>
                <w:tab w:val="right" w:pos="102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03490" w:rsidRDefault="00203490" w:rsidP="00D951A0">
            <w:pPr>
              <w:tabs>
                <w:tab w:val="right" w:pos="102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  <w:r w:rsidRPr="00415CA2">
              <w:rPr>
                <w:b/>
                <w:bCs/>
                <w:sz w:val="28"/>
                <w:szCs w:val="28"/>
              </w:rPr>
              <w:t xml:space="preserve"> МКУ УОГБ    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415CA2">
              <w:rPr>
                <w:b/>
                <w:bCs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586" w:type="dxa"/>
          </w:tcPr>
          <w:p w:rsidR="00203490" w:rsidRDefault="00203490" w:rsidP="00D951A0">
            <w:pPr>
              <w:tabs>
                <w:tab w:val="right" w:pos="102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07145" cy="944880"/>
                  <wp:effectExtent l="0" t="0" r="0" b="7620"/>
                  <wp:docPr id="3" name="Рисунок 3" descr="D:\ГОРОНО\Письма\печать и подпись шахсал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ГОРОНО\Письма\печать и подпись шахсал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96" cy="96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203490" w:rsidRDefault="00203490" w:rsidP="00D951A0">
            <w:pPr>
              <w:tabs>
                <w:tab w:val="right" w:pos="102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03490" w:rsidRDefault="00203490" w:rsidP="00D951A0">
            <w:pPr>
              <w:tabs>
                <w:tab w:val="left" w:pos="432"/>
                <w:tab w:val="right" w:pos="1020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415CA2">
              <w:rPr>
                <w:b/>
                <w:bCs/>
                <w:sz w:val="28"/>
                <w:szCs w:val="28"/>
              </w:rPr>
              <w:t xml:space="preserve">Ш.И. </w:t>
            </w:r>
            <w:proofErr w:type="spellStart"/>
            <w:r w:rsidRPr="00415CA2">
              <w:rPr>
                <w:b/>
                <w:bCs/>
                <w:sz w:val="28"/>
                <w:szCs w:val="28"/>
              </w:rPr>
              <w:t>Батырова</w:t>
            </w:r>
            <w:proofErr w:type="spellEnd"/>
          </w:p>
        </w:tc>
      </w:tr>
    </w:tbl>
    <w:p w:rsidR="00DB0339" w:rsidRDefault="00DB0339" w:rsidP="00DB0339">
      <w:pPr>
        <w:tabs>
          <w:tab w:val="right" w:pos="10205"/>
        </w:tabs>
        <w:jc w:val="center"/>
        <w:rPr>
          <w:b/>
          <w:bCs/>
          <w:sz w:val="28"/>
          <w:szCs w:val="28"/>
        </w:rPr>
      </w:pPr>
    </w:p>
    <w:p w:rsidR="00DB0339" w:rsidRDefault="00DB0339" w:rsidP="00DB0339">
      <w:pPr>
        <w:tabs>
          <w:tab w:val="right" w:pos="10205"/>
        </w:tabs>
        <w:rPr>
          <w:sz w:val="28"/>
          <w:szCs w:val="28"/>
        </w:rPr>
      </w:pPr>
    </w:p>
    <w:p w:rsidR="00F377B0" w:rsidRDefault="00F377B0" w:rsidP="00DB0339">
      <w:pPr>
        <w:tabs>
          <w:tab w:val="right" w:pos="10205"/>
        </w:tabs>
        <w:rPr>
          <w:sz w:val="28"/>
          <w:szCs w:val="28"/>
        </w:rPr>
      </w:pPr>
    </w:p>
    <w:p w:rsidR="00C634AA" w:rsidRDefault="00C634AA" w:rsidP="00C634AA">
      <w:pPr>
        <w:rPr>
          <w:sz w:val="18"/>
        </w:rPr>
      </w:pPr>
      <w:r>
        <w:rPr>
          <w:sz w:val="18"/>
        </w:rPr>
        <w:t>Маго</w:t>
      </w:r>
      <w:r w:rsidR="001B2195">
        <w:rPr>
          <w:sz w:val="18"/>
        </w:rPr>
        <w:t>медов Г.М.</w:t>
      </w:r>
    </w:p>
    <w:p w:rsidR="00C634AA" w:rsidRDefault="00C634AA" w:rsidP="00C634AA">
      <w:pPr>
        <w:rPr>
          <w:sz w:val="18"/>
        </w:rPr>
      </w:pPr>
      <w:r>
        <w:rPr>
          <w:sz w:val="18"/>
        </w:rPr>
        <w:t>Тел: 89</w:t>
      </w:r>
      <w:r w:rsidR="001B2195">
        <w:rPr>
          <w:sz w:val="18"/>
        </w:rPr>
        <w:t>994188320</w:t>
      </w:r>
    </w:p>
    <w:p w:rsidR="00DB0339" w:rsidRDefault="00DB0339" w:rsidP="00DB0339">
      <w:pPr>
        <w:rPr>
          <w:sz w:val="26"/>
          <w:szCs w:val="26"/>
        </w:rPr>
      </w:pPr>
    </w:p>
    <w:p w:rsidR="002C620D" w:rsidRDefault="002C620D"/>
    <w:sectPr w:rsidR="002C620D" w:rsidSect="002C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1E8"/>
    <w:multiLevelType w:val="hybridMultilevel"/>
    <w:tmpl w:val="DAE0477A"/>
    <w:lvl w:ilvl="0" w:tplc="50DA2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75DA4"/>
    <w:multiLevelType w:val="hybridMultilevel"/>
    <w:tmpl w:val="B748B97C"/>
    <w:lvl w:ilvl="0" w:tplc="FD5C6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0339"/>
    <w:rsid w:val="00060BDB"/>
    <w:rsid w:val="00066649"/>
    <w:rsid w:val="000A74D1"/>
    <w:rsid w:val="000F3698"/>
    <w:rsid w:val="001B2195"/>
    <w:rsid w:val="001F321B"/>
    <w:rsid w:val="00203490"/>
    <w:rsid w:val="00275890"/>
    <w:rsid w:val="002C620D"/>
    <w:rsid w:val="002E770D"/>
    <w:rsid w:val="00397D8D"/>
    <w:rsid w:val="00410213"/>
    <w:rsid w:val="004154A1"/>
    <w:rsid w:val="00451136"/>
    <w:rsid w:val="00555CDA"/>
    <w:rsid w:val="00686F4F"/>
    <w:rsid w:val="006C5746"/>
    <w:rsid w:val="006E0CB0"/>
    <w:rsid w:val="00754D31"/>
    <w:rsid w:val="008448AF"/>
    <w:rsid w:val="0086089C"/>
    <w:rsid w:val="0088589D"/>
    <w:rsid w:val="008A7EC6"/>
    <w:rsid w:val="0092512C"/>
    <w:rsid w:val="0095028C"/>
    <w:rsid w:val="00950D77"/>
    <w:rsid w:val="00995A46"/>
    <w:rsid w:val="00996AE7"/>
    <w:rsid w:val="00A14508"/>
    <w:rsid w:val="00A50BA7"/>
    <w:rsid w:val="00A5789F"/>
    <w:rsid w:val="00A8144C"/>
    <w:rsid w:val="00A95B9C"/>
    <w:rsid w:val="00B70E20"/>
    <w:rsid w:val="00B74EF0"/>
    <w:rsid w:val="00BF0982"/>
    <w:rsid w:val="00C23C6A"/>
    <w:rsid w:val="00C422E9"/>
    <w:rsid w:val="00C634AA"/>
    <w:rsid w:val="00CA7F01"/>
    <w:rsid w:val="00DB0339"/>
    <w:rsid w:val="00DB6FA8"/>
    <w:rsid w:val="00DB7E50"/>
    <w:rsid w:val="00DE00E2"/>
    <w:rsid w:val="00E67924"/>
    <w:rsid w:val="00ED30E9"/>
    <w:rsid w:val="00EE7D14"/>
    <w:rsid w:val="00EF2EAC"/>
    <w:rsid w:val="00F100E6"/>
    <w:rsid w:val="00F377B0"/>
    <w:rsid w:val="00F559CB"/>
    <w:rsid w:val="00F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3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3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F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51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2512C"/>
  </w:style>
  <w:style w:type="paragraph" w:customStyle="1" w:styleId="Standard">
    <w:name w:val="Standard"/>
    <w:rsid w:val="0092512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3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3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F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51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2512C"/>
  </w:style>
  <w:style w:type="paragraph" w:customStyle="1" w:styleId="Standard">
    <w:name w:val="Standard"/>
    <w:rsid w:val="0092512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ynakskguo.dagschool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БГУО</dc:creator>
  <cp:lastModifiedBy>Arslanaliev</cp:lastModifiedBy>
  <cp:revision>4</cp:revision>
  <cp:lastPrinted>2020-04-06T09:20:00Z</cp:lastPrinted>
  <dcterms:created xsi:type="dcterms:W3CDTF">2020-04-08T15:23:00Z</dcterms:created>
  <dcterms:modified xsi:type="dcterms:W3CDTF">2020-04-08T20:04:00Z</dcterms:modified>
</cp:coreProperties>
</file>